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18C82" w14:textId="77777777" w:rsidR="000F4687" w:rsidRDefault="000F4687" w:rsidP="004F5201"/>
    <w:tbl>
      <w:tblPr>
        <w:tblStyle w:val="HelloFrench-Hauttableau"/>
        <w:tblW w:w="0" w:type="auto"/>
        <w:tblInd w:w="5" w:type="dxa"/>
        <w:tblLook w:val="04A0" w:firstRow="1" w:lastRow="0" w:firstColumn="1" w:lastColumn="0" w:noHBand="0" w:noVBand="1"/>
      </w:tblPr>
      <w:tblGrid>
        <w:gridCol w:w="9884"/>
      </w:tblGrid>
      <w:tr w:rsidR="000F4687" w:rsidRPr="000F4687" w14:paraId="368E9FD1" w14:textId="77777777" w:rsidTr="00D20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6" w:type="dxa"/>
          </w:tcPr>
          <w:p w14:paraId="4127FFD7" w14:textId="63D37F22" w:rsidR="000F4687" w:rsidRPr="00834C57" w:rsidRDefault="000F4687" w:rsidP="009961DD">
            <w:pPr>
              <w:jc w:val="center"/>
              <w:rPr>
                <w:rFonts w:ascii="Roboto Condensed" w:hAnsi="Roboto Condensed"/>
                <w:sz w:val="40"/>
                <w:szCs w:val="40"/>
              </w:rPr>
            </w:pPr>
            <w:r w:rsidRPr="00834C57">
              <w:rPr>
                <w:rFonts w:ascii="Roboto Condensed" w:hAnsi="Roboto Condensed"/>
                <w:sz w:val="40"/>
                <w:szCs w:val="40"/>
              </w:rPr>
              <w:t xml:space="preserve">Revue de presse du </w:t>
            </w:r>
            <w:r w:rsidR="009961DD">
              <w:rPr>
                <w:rFonts w:ascii="Roboto Condensed" w:hAnsi="Roboto Condensed"/>
                <w:sz w:val="40"/>
                <w:szCs w:val="40"/>
              </w:rPr>
              <w:t>25 janvier au 1er</w:t>
            </w:r>
            <w:r w:rsidR="00726B84" w:rsidRPr="00834C57">
              <w:rPr>
                <w:rFonts w:ascii="Roboto Condensed" w:hAnsi="Roboto Condensed"/>
                <w:sz w:val="40"/>
                <w:szCs w:val="40"/>
              </w:rPr>
              <w:t xml:space="preserve"> février</w:t>
            </w:r>
            <w:r w:rsidRPr="00834C57">
              <w:rPr>
                <w:rFonts w:ascii="Roboto Condensed" w:hAnsi="Roboto Condensed"/>
                <w:sz w:val="40"/>
                <w:szCs w:val="40"/>
              </w:rPr>
              <w:t xml:space="preserve"> 2020</w:t>
            </w:r>
          </w:p>
        </w:tc>
      </w:tr>
    </w:tbl>
    <w:tbl>
      <w:tblPr>
        <w:tblW w:w="9837" w:type="dxa"/>
        <w:tblInd w:w="5" w:type="dxa"/>
        <w:tblBorders>
          <w:top w:val="single" w:sz="12" w:space="0" w:color="DC3C00" w:themeColor="accent3"/>
          <w:left w:val="single" w:sz="12" w:space="0" w:color="DC3C00" w:themeColor="accent3"/>
          <w:bottom w:val="single" w:sz="12" w:space="0" w:color="DC3C00" w:themeColor="accent3"/>
          <w:right w:val="single" w:sz="12" w:space="0" w:color="DC3C00" w:themeColor="accent3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"/>
        <w:gridCol w:w="1377"/>
        <w:gridCol w:w="1854"/>
        <w:gridCol w:w="3208"/>
        <w:gridCol w:w="3365"/>
        <w:gridCol w:w="10"/>
      </w:tblGrid>
      <w:tr w:rsidR="00BA644B" w14:paraId="3DB97B26" w14:textId="77777777" w:rsidTr="00FB5A72">
        <w:tblPrEx>
          <w:tblCellMar>
            <w:bottom w:w="0" w:type="dxa"/>
          </w:tblCellMar>
        </w:tblPrEx>
        <w:trPr>
          <w:gridBefore w:val="1"/>
          <w:wBefore w:w="23" w:type="dxa"/>
          <w:trHeight w:val="1168"/>
        </w:trPr>
        <w:tc>
          <w:tcPr>
            <w:tcW w:w="137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895DE0F" w14:textId="77777777" w:rsidR="000F4687" w:rsidRPr="000F4687" w:rsidRDefault="000F4687" w:rsidP="00D20BA5">
            <w:pPr>
              <w:pStyle w:val="Listepuces"/>
              <w:numPr>
                <w:ilvl w:val="0"/>
                <w:numId w:val="0"/>
              </w:numPr>
              <w:spacing w:after="240" w:line="240" w:lineRule="auto"/>
              <w:jc w:val="center"/>
              <w:rPr>
                <w:rFonts w:ascii="Roboto Condensed" w:hAnsi="Roboto Condensed"/>
                <w:b/>
                <w:color w:val="FFFFFF" w:themeColor="background1"/>
                <w:sz w:val="48"/>
                <w:szCs w:val="48"/>
              </w:rPr>
            </w:pPr>
            <w:r>
              <w:rPr>
                <w:rFonts w:ascii="Roboto Condensed" w:hAnsi="Roboto Condensed"/>
                <w:b/>
                <w:noProof/>
                <w:color w:val="FFFFFF" w:themeColor="background1"/>
                <w:sz w:val="48"/>
                <w:szCs w:val="48"/>
                <w:lang w:eastAsia="fr-FR" w:bidi="ar-SA"/>
              </w:rPr>
              <w:drawing>
                <wp:inline distT="0" distB="0" distL="0" distR="0" wp14:anchorId="66891C7C" wp14:editId="7A3593A2">
                  <wp:extent cx="763929" cy="636607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carré HelloFrench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293" b="20244"/>
                          <a:stretch/>
                        </pic:blipFill>
                        <pic:spPr bwMode="auto">
                          <a:xfrm>
                            <a:off x="0" y="0"/>
                            <a:ext cx="763929" cy="636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7" w:type="dxa"/>
            <w:gridSpan w:val="4"/>
            <w:shd w:val="clear" w:color="auto" w:fill="E62A45"/>
            <w:vAlign w:val="center"/>
          </w:tcPr>
          <w:p w14:paraId="4874A3B7" w14:textId="0875AFB5" w:rsidR="000F4687" w:rsidRPr="000F4687" w:rsidRDefault="000F4687" w:rsidP="00BA644B">
            <w:pPr>
              <w:pStyle w:val="Listepuces"/>
              <w:numPr>
                <w:ilvl w:val="0"/>
                <w:numId w:val="0"/>
              </w:numPr>
              <w:spacing w:before="120" w:after="240" w:line="240" w:lineRule="auto"/>
              <w:jc w:val="center"/>
              <w:rPr>
                <w:rFonts w:ascii="Roboto Condensed" w:hAnsi="Roboto Condensed"/>
                <w:b/>
                <w:sz w:val="48"/>
                <w:szCs w:val="48"/>
              </w:rPr>
            </w:pPr>
            <w:r w:rsidRPr="000F4687">
              <w:rPr>
                <w:rFonts w:ascii="Roboto Condensed" w:hAnsi="Roboto Condensed"/>
                <w:b/>
                <w:color w:val="FFFFFF" w:themeColor="background1"/>
                <w:sz w:val="48"/>
                <w:szCs w:val="48"/>
              </w:rPr>
              <w:t xml:space="preserve">Fiche vocabulaire </w:t>
            </w:r>
            <w:r w:rsidR="00BA644B">
              <w:rPr>
                <w:rFonts w:ascii="Roboto Condensed" w:hAnsi="Roboto Condensed"/>
                <w:b/>
                <w:color w:val="FFFFFF" w:themeColor="background1"/>
                <w:sz w:val="48"/>
                <w:szCs w:val="48"/>
              </w:rPr>
              <w:t>7</w:t>
            </w:r>
          </w:p>
        </w:tc>
      </w:tr>
      <w:tr w:rsidR="00FB5A72" w14:paraId="70D076A0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550"/>
        </w:trPr>
        <w:tc>
          <w:tcPr>
            <w:tcW w:w="3254" w:type="dxa"/>
            <w:gridSpan w:val="3"/>
          </w:tcPr>
          <w:p w14:paraId="1A66A323" w14:textId="1A47ED07" w:rsidR="0085314A" w:rsidRPr="0085314A" w:rsidRDefault="0085314A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Roboto Condensed" w:hAnsi="Roboto Condensed"/>
                <w:b/>
                <w:color w:val="000000" w:themeColor="text1"/>
              </w:rPr>
            </w:pPr>
            <w:r>
              <w:rPr>
                <w:rFonts w:ascii="Roboto Condensed" w:hAnsi="Roboto Condensed"/>
                <w:b/>
                <w:color w:val="000000" w:themeColor="text1"/>
              </w:rPr>
              <w:t>Mot en français</w:t>
            </w:r>
          </w:p>
        </w:tc>
        <w:tc>
          <w:tcPr>
            <w:tcW w:w="3208" w:type="dxa"/>
          </w:tcPr>
          <w:p w14:paraId="6E8D31F4" w14:textId="0CCCDAA6" w:rsidR="0085314A" w:rsidRPr="0085314A" w:rsidRDefault="0085314A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Roboto Condensed" w:hAnsi="Roboto Condensed"/>
                <w:b/>
                <w:color w:val="000000" w:themeColor="text1"/>
              </w:rPr>
            </w:pPr>
            <w:r>
              <w:rPr>
                <w:rFonts w:ascii="Roboto Condensed" w:hAnsi="Roboto Condensed"/>
                <w:b/>
                <w:color w:val="000000" w:themeColor="text1"/>
              </w:rPr>
              <w:t>Explication</w:t>
            </w:r>
          </w:p>
        </w:tc>
        <w:tc>
          <w:tcPr>
            <w:tcW w:w="3365" w:type="dxa"/>
          </w:tcPr>
          <w:p w14:paraId="39C25F58" w14:textId="7EB6956F" w:rsidR="0085314A" w:rsidRPr="0085314A" w:rsidRDefault="0085314A" w:rsidP="0085314A">
            <w:pPr>
              <w:pStyle w:val="Listepuces"/>
              <w:numPr>
                <w:ilvl w:val="0"/>
                <w:numId w:val="0"/>
              </w:numPr>
              <w:spacing w:before="0" w:after="240" w:line="240" w:lineRule="auto"/>
              <w:jc w:val="center"/>
              <w:rPr>
                <w:rFonts w:ascii="Roboto Condensed" w:hAnsi="Roboto Condensed"/>
                <w:b/>
                <w:color w:val="000000" w:themeColor="text1"/>
              </w:rPr>
            </w:pPr>
            <w:r>
              <w:rPr>
                <w:rFonts w:ascii="Roboto Condensed" w:hAnsi="Roboto Condensed"/>
                <w:b/>
                <w:color w:val="000000" w:themeColor="text1"/>
              </w:rPr>
              <w:t>Word in English</w:t>
            </w:r>
          </w:p>
        </w:tc>
      </w:tr>
      <w:tr w:rsidR="00331EFB" w:rsidRPr="00542E0F" w14:paraId="3F325B67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763"/>
        </w:trPr>
        <w:tc>
          <w:tcPr>
            <w:tcW w:w="3254" w:type="dxa"/>
            <w:gridSpan w:val="3"/>
          </w:tcPr>
          <w:p w14:paraId="75D9DC80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L’accident</w:t>
            </w:r>
          </w:p>
          <w:p w14:paraId="0863D928" w14:textId="55963CA0" w:rsidR="0085314A" w:rsidRPr="00C87D3A" w:rsidRDefault="001539BD" w:rsidP="001539BD">
            <w:pPr>
              <w:pStyle w:val="p1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798E7EE9" w14:textId="7D3C5996" w:rsidR="003118F6" w:rsidRPr="00C87D3A" w:rsidRDefault="00DF4119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U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n événement imprévu, qui va causer des dégât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s matériels ou à des personnes.</w:t>
            </w:r>
          </w:p>
        </w:tc>
        <w:tc>
          <w:tcPr>
            <w:tcW w:w="3365" w:type="dxa"/>
          </w:tcPr>
          <w:p w14:paraId="6AA7B75D" w14:textId="14E4CC02" w:rsidR="0085314A" w:rsidRPr="00C87D3A" w:rsidRDefault="00876B6D" w:rsidP="009C41DE">
            <w:pPr>
              <w:pStyle w:val="Listepuces"/>
              <w:numPr>
                <w:ilvl w:val="0"/>
                <w:numId w:val="0"/>
              </w:numPr>
              <w:spacing w:before="0" w:after="24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9C41DE"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crasg</w:t>
            </w:r>
          </w:p>
        </w:tc>
      </w:tr>
      <w:tr w:rsidR="00331EFB" w:rsidRPr="00542E0F" w14:paraId="34FA7580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848"/>
        </w:trPr>
        <w:tc>
          <w:tcPr>
            <w:tcW w:w="3254" w:type="dxa"/>
            <w:gridSpan w:val="3"/>
          </w:tcPr>
          <w:p w14:paraId="4B33277D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L’hélicoptère</w:t>
            </w:r>
          </w:p>
          <w:p w14:paraId="09E9587C" w14:textId="21470E23" w:rsidR="0085314A" w:rsidRPr="00C87D3A" w:rsidRDefault="001539BD" w:rsidP="001539BD">
            <w:pPr>
              <w:pStyle w:val="p1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57F44D42" w14:textId="439627AC" w:rsidR="007F5FD2" w:rsidRPr="00C87D3A" w:rsidRDefault="00DF411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’est une sorte de petit avion q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ui décolle grâce des hélices au-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dessus de son toit.</w:t>
            </w:r>
          </w:p>
        </w:tc>
        <w:tc>
          <w:tcPr>
            <w:tcW w:w="3365" w:type="dxa"/>
          </w:tcPr>
          <w:p w14:paraId="5244D05E" w14:textId="6AB1623E" w:rsidR="0085314A" w:rsidRPr="00C87D3A" w:rsidRDefault="00700BC0" w:rsidP="009C41DE">
            <w:pPr>
              <w:pStyle w:val="Listepuces"/>
              <w:numPr>
                <w:ilvl w:val="0"/>
                <w:numId w:val="0"/>
              </w:numPr>
              <w:spacing w:before="0" w:after="24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9C41DE"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helicopter</w:t>
            </w:r>
          </w:p>
        </w:tc>
      </w:tr>
      <w:tr w:rsidR="00331EFB" w:rsidRPr="00542E0F" w14:paraId="407FCF97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1867"/>
        </w:trPr>
        <w:tc>
          <w:tcPr>
            <w:tcW w:w="3254" w:type="dxa"/>
            <w:gridSpan w:val="3"/>
          </w:tcPr>
          <w:p w14:paraId="2D7444F3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Le migrant</w:t>
            </w:r>
          </w:p>
          <w:p w14:paraId="077A70B1" w14:textId="60242DC7" w:rsidR="0085314A" w:rsidRPr="00C87D3A" w:rsidRDefault="001539BD" w:rsidP="001539BD">
            <w:pPr>
              <w:pStyle w:val="p1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7F41EAD2" w14:textId="37D3495C" w:rsidR="007F5FD2" w:rsidRPr="00C87D3A" w:rsidRDefault="00DF411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Style w:val="apple-converted-space"/>
                <w:rFonts w:ascii="Roboto Condensed" w:hAnsi="Roboto Condensed"/>
                <w:sz w:val="22"/>
                <w:szCs w:val="22"/>
              </w:rPr>
              <w:t>C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’est une personne qui quitte son pays pour un autre. Généralement, on utilise ce mot pour parler d’une personne qui quitte son pays parce qu’il y a la guerre, pour des raisons politiques ou encore parce qu’il est très pauvre.</w:t>
            </w:r>
          </w:p>
        </w:tc>
        <w:tc>
          <w:tcPr>
            <w:tcW w:w="3365" w:type="dxa"/>
          </w:tcPr>
          <w:p w14:paraId="145A06A0" w14:textId="1714A551" w:rsidR="009E7AD8" w:rsidRPr="00C87D3A" w:rsidRDefault="009E7AD8" w:rsidP="009E7AD8">
            <w:pPr>
              <w:pStyle w:val="Listepuces"/>
              <w:numPr>
                <w:ilvl w:val="0"/>
                <w:numId w:val="0"/>
              </w:numPr>
              <w:spacing w:after="24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9C41DE"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migrant</w:t>
            </w:r>
          </w:p>
          <w:p w14:paraId="5CBCF573" w14:textId="58212800" w:rsidR="009E7AD8" w:rsidRPr="00C87D3A" w:rsidRDefault="009E7AD8" w:rsidP="009E7AD8">
            <w:pPr>
              <w:pStyle w:val="Listepuces"/>
              <w:numPr>
                <w:ilvl w:val="0"/>
                <w:numId w:val="0"/>
              </w:numPr>
              <w:spacing w:after="240" w:line="276" w:lineRule="auto"/>
              <w:ind w:left="936" w:hanging="360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</w:p>
          <w:p w14:paraId="1EDA8728" w14:textId="46ADCB38" w:rsidR="0085314A" w:rsidRPr="00C87D3A" w:rsidRDefault="0085314A" w:rsidP="0085314A">
            <w:pPr>
              <w:pStyle w:val="Listepuces"/>
              <w:numPr>
                <w:ilvl w:val="0"/>
                <w:numId w:val="0"/>
              </w:numPr>
              <w:spacing w:before="0" w:after="24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</w:p>
        </w:tc>
      </w:tr>
      <w:tr w:rsidR="00331EFB" w:rsidRPr="003B51CA" w14:paraId="6ABA25D8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540"/>
        </w:trPr>
        <w:tc>
          <w:tcPr>
            <w:tcW w:w="3254" w:type="dxa"/>
            <w:gridSpan w:val="3"/>
          </w:tcPr>
          <w:p w14:paraId="024BA754" w14:textId="4848B916" w:rsidR="0085314A" w:rsidRPr="00C87D3A" w:rsidRDefault="0075350B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La Méditerranée</w:t>
            </w:r>
          </w:p>
        </w:tc>
        <w:tc>
          <w:tcPr>
            <w:tcW w:w="3208" w:type="dxa"/>
          </w:tcPr>
          <w:p w14:paraId="2B5F0255" w14:textId="28F14FAB" w:rsidR="007F5FD2" w:rsidRPr="00C87D3A" w:rsidRDefault="00DF4119" w:rsidP="007F5FD2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’est la mer entre l’Europe et l’Afrique.</w:t>
            </w:r>
          </w:p>
        </w:tc>
        <w:tc>
          <w:tcPr>
            <w:tcW w:w="3365" w:type="dxa"/>
          </w:tcPr>
          <w:p w14:paraId="76E92EED" w14:textId="7E1B870E" w:rsidR="0085314A" w:rsidRPr="00C87D3A" w:rsidRDefault="009C41DE" w:rsidP="000F1D2A">
            <w:pPr>
              <w:pStyle w:val="Listepuces"/>
              <w:numPr>
                <w:ilvl w:val="0"/>
                <w:numId w:val="0"/>
              </w:numPr>
              <w:spacing w:before="0" w:after="24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Mediterranean Sea</w:t>
            </w:r>
          </w:p>
        </w:tc>
      </w:tr>
      <w:tr w:rsidR="00331EFB" w:rsidRPr="00542E0F" w14:paraId="4D05EE39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526"/>
        </w:trPr>
        <w:tc>
          <w:tcPr>
            <w:tcW w:w="3254" w:type="dxa"/>
            <w:gridSpan w:val="3"/>
          </w:tcPr>
          <w:p w14:paraId="024AB11B" w14:textId="1B41E506" w:rsidR="0085314A" w:rsidRPr="00C87D3A" w:rsidRDefault="0075350B" w:rsidP="00C87D3A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Le navire</w:t>
            </w:r>
          </w:p>
        </w:tc>
        <w:tc>
          <w:tcPr>
            <w:tcW w:w="3208" w:type="dxa"/>
          </w:tcPr>
          <w:p w14:paraId="0678FFED" w14:textId="31325ED7" w:rsidR="0085314A" w:rsidRPr="00C87D3A" w:rsidRDefault="00DF411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’est un bateau, il permet donc de se 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dé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placer en mer.</w:t>
            </w:r>
          </w:p>
        </w:tc>
        <w:tc>
          <w:tcPr>
            <w:tcW w:w="3365" w:type="dxa"/>
          </w:tcPr>
          <w:p w14:paraId="6AFED388" w14:textId="3DDC8DD5" w:rsidR="0085314A" w:rsidRPr="00C87D3A" w:rsidRDefault="003B51CA" w:rsidP="009C41DE">
            <w:pPr>
              <w:pStyle w:val="Listepuces"/>
              <w:numPr>
                <w:ilvl w:val="0"/>
                <w:numId w:val="0"/>
              </w:numPr>
              <w:spacing w:before="0" w:after="24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9C41DE"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ship</w:t>
            </w:r>
          </w:p>
        </w:tc>
      </w:tr>
      <w:tr w:rsidR="00331EFB" w:rsidRPr="00542E0F" w14:paraId="05514F1F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134"/>
        </w:trPr>
        <w:tc>
          <w:tcPr>
            <w:tcW w:w="3254" w:type="dxa"/>
            <w:gridSpan w:val="3"/>
          </w:tcPr>
          <w:p w14:paraId="485C3E3F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Humanitaire (adjectif)</w:t>
            </w:r>
          </w:p>
          <w:p w14:paraId="7790EBED" w14:textId="7741E318" w:rsidR="0085314A" w:rsidRPr="00C87D3A" w:rsidRDefault="001539BD" w:rsidP="001539BD">
            <w:pPr>
              <w:pStyle w:val="p1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0DB7E088" w14:textId="5B60E34A" w:rsidR="007F5FD2" w:rsidRPr="00C87D3A" w:rsidRDefault="00DF411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orsqu’on parle d’humanitaire, on parle d’un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e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action ou de quelque chose qui veut faire le bien, améliorer la condition des êtres humains.</w:t>
            </w:r>
          </w:p>
        </w:tc>
        <w:tc>
          <w:tcPr>
            <w:tcW w:w="3365" w:type="dxa"/>
          </w:tcPr>
          <w:p w14:paraId="622D7794" w14:textId="43B0F6F0" w:rsidR="0085314A" w:rsidRPr="00C87D3A" w:rsidRDefault="00016365" w:rsidP="00700BC0">
            <w:pPr>
              <w:pStyle w:val="Listepuces"/>
              <w:numPr>
                <w:ilvl w:val="0"/>
                <w:numId w:val="0"/>
              </w:numPr>
              <w:spacing w:before="0" w:after="24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Humanitarian</w:t>
            </w:r>
          </w:p>
        </w:tc>
      </w:tr>
      <w:tr w:rsidR="00331EFB" w:rsidRPr="00542E0F" w14:paraId="25448ADD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1015"/>
        </w:trPr>
        <w:tc>
          <w:tcPr>
            <w:tcW w:w="3254" w:type="dxa"/>
            <w:gridSpan w:val="3"/>
          </w:tcPr>
          <w:p w14:paraId="09AFAFD5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L’Assemblée nationale</w:t>
            </w:r>
          </w:p>
          <w:p w14:paraId="1B551063" w14:textId="25716155" w:rsidR="0085314A" w:rsidRPr="00C87D3A" w:rsidRDefault="0085314A" w:rsidP="00BB38DF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9625B51" w14:textId="6A537D67" w:rsidR="003118F6" w:rsidRPr="00C87D3A" w:rsidRDefault="00DF4119" w:rsidP="00F179C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’est une partie du parlement en France, ils rassemblent des députés qui ont été élus par le peuple pour le représenter.</w:t>
            </w:r>
          </w:p>
        </w:tc>
        <w:tc>
          <w:tcPr>
            <w:tcW w:w="3365" w:type="dxa"/>
          </w:tcPr>
          <w:p w14:paraId="3D55F27D" w14:textId="0F761BB2" w:rsidR="0085314A" w:rsidRPr="00C87D3A" w:rsidRDefault="00016365" w:rsidP="009E7AD8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 assembly</w:t>
            </w:r>
          </w:p>
        </w:tc>
      </w:tr>
      <w:tr w:rsidR="00331EFB" w:rsidRPr="00542E0F" w14:paraId="27D55825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526"/>
        </w:trPr>
        <w:tc>
          <w:tcPr>
            <w:tcW w:w="3254" w:type="dxa"/>
            <w:gridSpan w:val="3"/>
          </w:tcPr>
          <w:p w14:paraId="4CAA1589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L’allongement</w:t>
            </w:r>
          </w:p>
          <w:p w14:paraId="519017E0" w14:textId="3B0F151F" w:rsidR="0085314A" w:rsidRPr="00C87D3A" w:rsidRDefault="0085314A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FF0D32E" w14:textId="24ED2CD4" w:rsidR="0085314A" w:rsidRPr="00C87D3A" w:rsidRDefault="00DF4119" w:rsidP="00F179C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’est augmenté la durée de quelque chose.</w:t>
            </w:r>
          </w:p>
        </w:tc>
        <w:tc>
          <w:tcPr>
            <w:tcW w:w="3365" w:type="dxa"/>
          </w:tcPr>
          <w:p w14:paraId="74E24747" w14:textId="79B14930" w:rsidR="0085314A" w:rsidRPr="00C87D3A" w:rsidRDefault="004A4A0C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 lengthening</w:t>
            </w:r>
          </w:p>
        </w:tc>
      </w:tr>
      <w:tr w:rsidR="00331EFB" w:rsidRPr="00542E0F" w14:paraId="6D948EBE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134"/>
        </w:trPr>
        <w:tc>
          <w:tcPr>
            <w:tcW w:w="3254" w:type="dxa"/>
            <w:gridSpan w:val="3"/>
          </w:tcPr>
          <w:p w14:paraId="032A9763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Le congé</w:t>
            </w:r>
          </w:p>
          <w:p w14:paraId="3EA345E7" w14:textId="7D997501" w:rsidR="0085314A" w:rsidRPr="00C87D3A" w:rsidRDefault="0085314A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8BD8D2E" w14:textId="027CB869" w:rsidR="007F5FD2" w:rsidRPr="00C87D3A" w:rsidRDefault="00DF4119" w:rsidP="00F179C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’est quand on fait une pause dans son travail pour quelques jours ou quelques semaines. C’est la permission de s’absenter. Par exemple, on peut dire : "Je pose quelques jours de congés pour partir en vacances."</w:t>
            </w:r>
          </w:p>
        </w:tc>
        <w:tc>
          <w:tcPr>
            <w:tcW w:w="3365" w:type="dxa"/>
          </w:tcPr>
          <w:p w14:paraId="3ADDE485" w14:textId="624F2D53" w:rsidR="0085314A" w:rsidRPr="00C87D3A" w:rsidRDefault="009E7AD8" w:rsidP="003B51C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4A4A0C"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break, the vacation</w:t>
            </w:r>
          </w:p>
        </w:tc>
      </w:tr>
      <w:tr w:rsidR="00331EFB" w:rsidRPr="00276055" w14:paraId="064E9612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134"/>
        </w:trPr>
        <w:tc>
          <w:tcPr>
            <w:tcW w:w="3254" w:type="dxa"/>
            <w:gridSpan w:val="3"/>
          </w:tcPr>
          <w:p w14:paraId="7734F359" w14:textId="1FE22BA3" w:rsidR="0085314A" w:rsidRPr="00C87D3A" w:rsidRDefault="0075350B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Le décès</w:t>
            </w:r>
          </w:p>
        </w:tc>
        <w:tc>
          <w:tcPr>
            <w:tcW w:w="3208" w:type="dxa"/>
          </w:tcPr>
          <w:p w14:paraId="4568A5ED" w14:textId="7DE822B9" w:rsidR="0085314A" w:rsidRPr="00C87D3A" w:rsidRDefault="00DF4119" w:rsidP="00F179C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’est la mort d’une personne.</w:t>
            </w:r>
          </w:p>
        </w:tc>
        <w:tc>
          <w:tcPr>
            <w:tcW w:w="3365" w:type="dxa"/>
          </w:tcPr>
          <w:p w14:paraId="5AB25408" w14:textId="6DB823A1" w:rsidR="0085314A" w:rsidRPr="00C87D3A" w:rsidRDefault="004A4A0C" w:rsidP="009E7AD8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The death</w:t>
            </w:r>
          </w:p>
        </w:tc>
      </w:tr>
      <w:tr w:rsidR="00CC3E83" w:rsidRPr="00542E0F" w14:paraId="26EB4A01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134"/>
        </w:trPr>
        <w:tc>
          <w:tcPr>
            <w:tcW w:w="3254" w:type="dxa"/>
            <w:gridSpan w:val="3"/>
          </w:tcPr>
          <w:p w14:paraId="7921BA93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La saga</w:t>
            </w:r>
          </w:p>
          <w:p w14:paraId="346BE7D4" w14:textId="6B466C5E" w:rsidR="00331EFB" w:rsidRPr="00C87D3A" w:rsidRDefault="001539BD" w:rsidP="001539BD">
            <w:pPr>
              <w:jc w:val="center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02D9FE43" w14:textId="415E2AAB" w:rsidR="00DF4119" w:rsidRPr="00C87D3A" w:rsidRDefault="00DF411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Un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récit, généralement en plusieurs épisodes,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qui dure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sur plusieurs générations.</w:t>
            </w:r>
          </w:p>
          <w:p w14:paraId="4F580924" w14:textId="79C482C7" w:rsidR="00331EFB" w:rsidRPr="00C87D3A" w:rsidRDefault="00331EFB" w:rsidP="00F179C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365" w:type="dxa"/>
          </w:tcPr>
          <w:p w14:paraId="7F637E25" w14:textId="2D9DC0C2" w:rsidR="00331EFB" w:rsidRPr="00C87D3A" w:rsidRDefault="004A4A0C" w:rsidP="00CC3E83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lastRenderedPageBreak/>
              <w:t>The saga</w:t>
            </w:r>
          </w:p>
        </w:tc>
      </w:tr>
      <w:tr w:rsidR="00DF4119" w:rsidRPr="00DF4119" w14:paraId="389B159A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638"/>
        </w:trPr>
        <w:tc>
          <w:tcPr>
            <w:tcW w:w="3254" w:type="dxa"/>
            <w:gridSpan w:val="3"/>
          </w:tcPr>
          <w:p w14:paraId="6291F239" w14:textId="14067224" w:rsidR="00DF4119" w:rsidRPr="00C87D3A" w:rsidRDefault="00DF411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lastRenderedPageBreak/>
              <w:t>P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rendre l’habitude</w:t>
            </w:r>
          </w:p>
          <w:p w14:paraId="5DF83170" w14:textId="77777777" w:rsidR="00DF4119" w:rsidRPr="00C87D3A" w:rsidRDefault="00DF4119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58D84F5" w14:textId="6CEAF4D5" w:rsidR="00DF4119" w:rsidRPr="00C87D3A" w:rsidRDefault="00DF4119" w:rsidP="00463489">
            <w:pPr>
              <w:pStyle w:val="p1"/>
              <w:rPr>
                <w:rStyle w:val="apple-converted-space"/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’est quelque chose qu’on fait souvent, qu’on fait sans même plus y réfléchir. Par exemple : “J’ai pris l’habitude de mang</w:t>
            </w:r>
            <w:r w:rsidR="00C87D3A">
              <w:rPr>
                <w:rFonts w:ascii="Roboto Condensed" w:hAnsi="Roboto Condensed"/>
                <w:sz w:val="22"/>
                <w:szCs w:val="22"/>
              </w:rPr>
              <w:t>er une banane tous les matins”.</w:t>
            </w:r>
          </w:p>
        </w:tc>
        <w:tc>
          <w:tcPr>
            <w:tcW w:w="3365" w:type="dxa"/>
          </w:tcPr>
          <w:p w14:paraId="71327ABA" w14:textId="4C983904" w:rsidR="00DF4119" w:rsidRPr="00C87D3A" w:rsidRDefault="004A4A0C" w:rsidP="00CC3E83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To take the habit</w:t>
            </w:r>
          </w:p>
        </w:tc>
      </w:tr>
      <w:tr w:rsidR="00331EFB" w:rsidRPr="00CC3E83" w14:paraId="18B10ED5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638"/>
        </w:trPr>
        <w:tc>
          <w:tcPr>
            <w:tcW w:w="3254" w:type="dxa"/>
            <w:gridSpan w:val="3"/>
          </w:tcPr>
          <w:p w14:paraId="74C471EE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Illégitime (adjectif)</w:t>
            </w:r>
            <w:r w:rsidRPr="00C87D3A">
              <w:rPr>
                <w:rStyle w:val="apple-converted-space"/>
                <w:rFonts w:ascii="Roboto Condensed" w:hAnsi="Roboto Condensed"/>
                <w:sz w:val="22"/>
                <w:szCs w:val="22"/>
              </w:rPr>
              <w:t> </w:t>
            </w:r>
          </w:p>
          <w:p w14:paraId="0FDFD7E1" w14:textId="2F53BCD6" w:rsidR="0085314A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19699414" w14:textId="2B252230" w:rsidR="00FB5A72" w:rsidRPr="00C87D3A" w:rsidRDefault="00DF411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U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n enfant illégitime est un enfant né en dehors d’un mariage et qui n’a pas été reconnu par son père.</w:t>
            </w:r>
          </w:p>
        </w:tc>
        <w:tc>
          <w:tcPr>
            <w:tcW w:w="3365" w:type="dxa"/>
          </w:tcPr>
          <w:p w14:paraId="026285BB" w14:textId="5012D334" w:rsidR="0085314A" w:rsidRPr="00C87D3A" w:rsidRDefault="004A4A0C" w:rsidP="00CC3E83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Illegitimate</w:t>
            </w:r>
          </w:p>
        </w:tc>
      </w:tr>
      <w:tr w:rsidR="00DF4119" w:rsidRPr="00542E0F" w14:paraId="412CE82B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945"/>
        </w:trPr>
        <w:tc>
          <w:tcPr>
            <w:tcW w:w="3254" w:type="dxa"/>
            <w:gridSpan w:val="3"/>
          </w:tcPr>
          <w:p w14:paraId="4CDC1122" w14:textId="72D38A8A" w:rsidR="00DF4119" w:rsidRPr="00C87D3A" w:rsidRDefault="00DF4119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Les embouteillages</w:t>
            </w:r>
          </w:p>
        </w:tc>
        <w:tc>
          <w:tcPr>
            <w:tcW w:w="3208" w:type="dxa"/>
          </w:tcPr>
          <w:p w14:paraId="318A2F14" w14:textId="4A9D619B" w:rsidR="00DF4119" w:rsidRPr="00C87D3A" w:rsidRDefault="00DF4119" w:rsidP="0046348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’est quand il y a du trafic, beaucoup de voitures sur les routes et que c’est difficile d’avancer.</w:t>
            </w:r>
          </w:p>
        </w:tc>
        <w:tc>
          <w:tcPr>
            <w:tcW w:w="3365" w:type="dxa"/>
          </w:tcPr>
          <w:p w14:paraId="1D3CD10F" w14:textId="7D3D42F6" w:rsidR="00DF4119" w:rsidRPr="00C87D3A" w:rsidRDefault="004A4A0C" w:rsidP="009E7AD8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 traffic jam</w:t>
            </w:r>
          </w:p>
        </w:tc>
      </w:tr>
      <w:tr w:rsidR="00331EFB" w:rsidRPr="00542E0F" w14:paraId="2330ACA0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386"/>
        </w:trPr>
        <w:tc>
          <w:tcPr>
            <w:tcW w:w="3254" w:type="dxa"/>
            <w:gridSpan w:val="3"/>
          </w:tcPr>
          <w:p w14:paraId="5B92C830" w14:textId="0E2A55A9" w:rsidR="0085314A" w:rsidRPr="00C87D3A" w:rsidRDefault="0075350B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Se déplacer</w:t>
            </w:r>
          </w:p>
        </w:tc>
        <w:tc>
          <w:tcPr>
            <w:tcW w:w="3208" w:type="dxa"/>
          </w:tcPr>
          <w:p w14:paraId="2916BCDE" w14:textId="3CCB1D2B" w:rsidR="0085314A" w:rsidRPr="00C87D3A" w:rsidRDefault="00DF4119" w:rsidP="00F179C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Style w:val="apple-converted-space"/>
                <w:rFonts w:ascii="Roboto Condensed" w:hAnsi="Roboto Condensed"/>
                <w:sz w:val="22"/>
                <w:szCs w:val="22"/>
              </w:rPr>
              <w:t>B</w:t>
            </w:r>
            <w:r w:rsidR="00290291">
              <w:rPr>
                <w:rFonts w:ascii="Roboto Condensed" w:hAnsi="Roboto Condensed"/>
                <w:sz w:val="22"/>
                <w:szCs w:val="22"/>
              </w:rPr>
              <w:t>ouger d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’un point à un autre.</w:t>
            </w:r>
          </w:p>
        </w:tc>
        <w:tc>
          <w:tcPr>
            <w:tcW w:w="3365" w:type="dxa"/>
          </w:tcPr>
          <w:p w14:paraId="68586BE9" w14:textId="2D34AC91" w:rsidR="0085314A" w:rsidRPr="00C87D3A" w:rsidRDefault="004A4A0C" w:rsidP="009E7AD8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To move</w:t>
            </w:r>
          </w:p>
        </w:tc>
      </w:tr>
      <w:tr w:rsidR="00331EFB" w:rsidRPr="00542E0F" w14:paraId="62F74DF3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680"/>
        </w:trPr>
        <w:tc>
          <w:tcPr>
            <w:tcW w:w="3254" w:type="dxa"/>
            <w:gridSpan w:val="3"/>
          </w:tcPr>
          <w:p w14:paraId="1D5B4DF2" w14:textId="574F898E" w:rsidR="0085314A" w:rsidRPr="00C87D3A" w:rsidRDefault="0075350B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La carrière</w:t>
            </w:r>
          </w:p>
        </w:tc>
        <w:tc>
          <w:tcPr>
            <w:tcW w:w="3208" w:type="dxa"/>
          </w:tcPr>
          <w:p w14:paraId="52C9EBE5" w14:textId="68AF1E5F" w:rsidR="0085314A" w:rsidRPr="00C87D3A" w:rsidRDefault="00DF4119" w:rsidP="00F179C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La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vie professionnelle, le parcours professionnel de quelqu’un.</w:t>
            </w:r>
          </w:p>
        </w:tc>
        <w:tc>
          <w:tcPr>
            <w:tcW w:w="3365" w:type="dxa"/>
          </w:tcPr>
          <w:p w14:paraId="276B85C3" w14:textId="4C7B5B15" w:rsidR="0085314A" w:rsidRPr="00C87D3A" w:rsidRDefault="009E7AD8" w:rsidP="004A4A0C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4A4A0C"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career</w:t>
            </w:r>
          </w:p>
        </w:tc>
      </w:tr>
      <w:tr w:rsidR="00ED0EAE" w:rsidRPr="00ED0EAE" w14:paraId="0FF3B8BF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987"/>
        </w:trPr>
        <w:tc>
          <w:tcPr>
            <w:tcW w:w="3254" w:type="dxa"/>
            <w:gridSpan w:val="3"/>
          </w:tcPr>
          <w:p w14:paraId="44764163" w14:textId="042333B9" w:rsidR="000F1D2A" w:rsidRPr="00C87D3A" w:rsidRDefault="0075350B" w:rsidP="00C87D3A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Bel et bien (expression)</w:t>
            </w:r>
          </w:p>
        </w:tc>
        <w:tc>
          <w:tcPr>
            <w:tcW w:w="3208" w:type="dxa"/>
          </w:tcPr>
          <w:p w14:paraId="07B75234" w14:textId="5583E825" w:rsidR="000F1D2A" w:rsidRPr="00C87D3A" w:rsidRDefault="00DF4119" w:rsidP="00C87D3A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R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éellement. On utilise cette expression pour dire qu’une chose s’est finalement produite.</w:t>
            </w:r>
            <w:r w:rsidR="00F179C1"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365" w:type="dxa"/>
          </w:tcPr>
          <w:p w14:paraId="4B85A4A4" w14:textId="2E55C2FF" w:rsidR="00C3011F" w:rsidRPr="00C87D3A" w:rsidRDefault="00DF4119" w:rsidP="00C3011F">
            <w:pPr>
              <w:pStyle w:val="Listepuces"/>
              <w:numPr>
                <w:ilvl w:val="0"/>
                <w:numId w:val="0"/>
              </w:numPr>
              <w:spacing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Indeed</w:t>
            </w:r>
          </w:p>
          <w:p w14:paraId="6109F9B3" w14:textId="77777777" w:rsidR="00C3011F" w:rsidRPr="00C87D3A" w:rsidRDefault="00C3011F" w:rsidP="00C3011F">
            <w:pPr>
              <w:pStyle w:val="Listepuces"/>
              <w:numPr>
                <w:ilvl w:val="0"/>
                <w:numId w:val="0"/>
              </w:numPr>
              <w:spacing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 </w:t>
            </w:r>
          </w:p>
          <w:p w14:paraId="1ED94333" w14:textId="32D5B4CB" w:rsidR="000F1D2A" w:rsidRPr="00C87D3A" w:rsidRDefault="000F1D2A" w:rsidP="00276055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</w:p>
        </w:tc>
      </w:tr>
      <w:tr w:rsidR="000F1D2A" w:rsidRPr="00542E0F" w14:paraId="07FCF37D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568"/>
        </w:trPr>
        <w:tc>
          <w:tcPr>
            <w:tcW w:w="3254" w:type="dxa"/>
            <w:gridSpan w:val="3"/>
          </w:tcPr>
          <w:p w14:paraId="14033A3A" w14:textId="40B81ABE" w:rsidR="000F1D2A" w:rsidRPr="00C87D3A" w:rsidRDefault="0075350B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Quitter le navire (verbe/expression)</w:t>
            </w:r>
          </w:p>
        </w:tc>
        <w:tc>
          <w:tcPr>
            <w:tcW w:w="3208" w:type="dxa"/>
          </w:tcPr>
          <w:p w14:paraId="5ADD7772" w14:textId="498C611D" w:rsidR="000F1D2A" w:rsidRPr="00C87D3A" w:rsidRDefault="00DF411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’est abandonner un projet ou des personnes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.</w:t>
            </w:r>
          </w:p>
        </w:tc>
        <w:tc>
          <w:tcPr>
            <w:tcW w:w="3365" w:type="dxa"/>
          </w:tcPr>
          <w:p w14:paraId="7D3C28FA" w14:textId="395438B2" w:rsidR="000F1D2A" w:rsidRPr="00C87D3A" w:rsidRDefault="007B0FE6" w:rsidP="00C3011F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To abandon</w:t>
            </w:r>
          </w:p>
        </w:tc>
      </w:tr>
      <w:tr w:rsidR="000F1D2A" w:rsidRPr="00CC3E83" w14:paraId="6AC6AE0C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875"/>
        </w:trPr>
        <w:tc>
          <w:tcPr>
            <w:tcW w:w="3254" w:type="dxa"/>
            <w:gridSpan w:val="3"/>
          </w:tcPr>
          <w:p w14:paraId="0E15AED9" w14:textId="4D0825AE" w:rsidR="000F1D2A" w:rsidRPr="00C87D3A" w:rsidRDefault="0075350B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Sauver (verbe), secourir (verbe)</w:t>
            </w:r>
          </w:p>
        </w:tc>
        <w:tc>
          <w:tcPr>
            <w:tcW w:w="3208" w:type="dxa"/>
          </w:tcPr>
          <w:p w14:paraId="70E1634A" w14:textId="4C9A507D" w:rsidR="000F1D2A" w:rsidRPr="00C87D3A" w:rsidRDefault="00EF5F9D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E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mpêcher un danger pour des personnes, les aider à éviter une situation dangereuse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.</w:t>
            </w:r>
          </w:p>
        </w:tc>
        <w:tc>
          <w:tcPr>
            <w:tcW w:w="3365" w:type="dxa"/>
          </w:tcPr>
          <w:p w14:paraId="6531D123" w14:textId="4D791C50" w:rsidR="00C3011F" w:rsidRPr="00C87D3A" w:rsidRDefault="007B0FE6" w:rsidP="00C3011F">
            <w:pPr>
              <w:pStyle w:val="Listepuces"/>
              <w:numPr>
                <w:ilvl w:val="0"/>
                <w:numId w:val="0"/>
              </w:numPr>
              <w:spacing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To save</w:t>
            </w:r>
          </w:p>
          <w:p w14:paraId="43310721" w14:textId="77777777" w:rsidR="00C3011F" w:rsidRPr="00C87D3A" w:rsidRDefault="00C3011F" w:rsidP="00C3011F">
            <w:pPr>
              <w:pStyle w:val="Listepuces"/>
              <w:numPr>
                <w:ilvl w:val="0"/>
                <w:numId w:val="0"/>
              </w:numPr>
              <w:spacing w:line="276" w:lineRule="auto"/>
              <w:ind w:left="576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 </w:t>
            </w:r>
          </w:p>
          <w:p w14:paraId="11AB1163" w14:textId="37F5A117" w:rsidR="000F1D2A" w:rsidRPr="00C87D3A" w:rsidRDefault="000F1D2A" w:rsidP="000F1D2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F1D2A" w:rsidRPr="004F6D62" w14:paraId="54C5528E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840"/>
        </w:trPr>
        <w:tc>
          <w:tcPr>
            <w:tcW w:w="3254" w:type="dxa"/>
            <w:gridSpan w:val="3"/>
          </w:tcPr>
          <w:p w14:paraId="4D7C40C4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La femme enceinte</w:t>
            </w:r>
            <w:r w:rsidRPr="00C87D3A">
              <w:rPr>
                <w:rStyle w:val="apple-converted-space"/>
                <w:rFonts w:ascii="Roboto Condensed" w:hAnsi="Roboto Condensed"/>
                <w:sz w:val="22"/>
                <w:szCs w:val="22"/>
              </w:rPr>
              <w:t> </w:t>
            </w:r>
          </w:p>
          <w:p w14:paraId="630FED35" w14:textId="042E7FD5" w:rsidR="000F1D2A" w:rsidRPr="00C87D3A" w:rsidRDefault="001539BD" w:rsidP="001539BD">
            <w:pPr>
              <w:pStyle w:val="p1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2157FE4E" w14:textId="3E90DEEE" w:rsidR="00DF4119" w:rsidRPr="00C87D3A" w:rsidRDefault="00EF5F9D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U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 xml:space="preserve">ne future maman, 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une femme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 xml:space="preserve"> qui attend un bébé.</w:t>
            </w:r>
          </w:p>
          <w:p w14:paraId="750BE4FD" w14:textId="47C3BFB1" w:rsidR="000F1D2A" w:rsidRPr="00C87D3A" w:rsidRDefault="00DF411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365" w:type="dxa"/>
          </w:tcPr>
          <w:p w14:paraId="645CBCD6" w14:textId="0349FF29" w:rsidR="000F1D2A" w:rsidRPr="00C87D3A" w:rsidRDefault="00C3011F" w:rsidP="00C87D3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 xml:space="preserve">The </w:t>
            </w:r>
            <w:r w:rsidR="00C87D3A" w:rsidRPr="00C87D3A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pregnant woman</w:t>
            </w:r>
          </w:p>
        </w:tc>
      </w:tr>
      <w:tr w:rsidR="000F1D2A" w:rsidRPr="00542E0F" w14:paraId="36027F2F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1085"/>
        </w:trPr>
        <w:tc>
          <w:tcPr>
            <w:tcW w:w="3254" w:type="dxa"/>
            <w:gridSpan w:val="3"/>
          </w:tcPr>
          <w:p w14:paraId="30FCF23F" w14:textId="33546937" w:rsidR="000F1D2A" w:rsidRPr="00C87D3A" w:rsidRDefault="0075350B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Le port</w:t>
            </w:r>
            <w:r w:rsidRPr="00C87D3A">
              <w:rPr>
                <w:rStyle w:val="apple-converted-space"/>
                <w:rFonts w:ascii="Roboto Condensed" w:hAnsi="Roboto Condensed"/>
                <w:sz w:val="22"/>
                <w:szCs w:val="22"/>
              </w:rPr>
              <w:t> </w:t>
            </w:r>
          </w:p>
        </w:tc>
        <w:tc>
          <w:tcPr>
            <w:tcW w:w="3208" w:type="dxa"/>
          </w:tcPr>
          <w:p w14:paraId="72E61A80" w14:textId="0DC00F3B" w:rsidR="000F1D2A" w:rsidRPr="00C87D3A" w:rsidRDefault="00EF5F9D" w:rsidP="00F179C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’endroit, l’abri où se retrouve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nt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 xml:space="preserve"> les bateaux. C’est dans les ports qu’on charge et décharge la cargaison des bateaux</w:t>
            </w:r>
            <w:r w:rsidR="00290291">
              <w:rPr>
                <w:rFonts w:ascii="Roboto Condensed" w:hAnsi="Roboto Condensed"/>
                <w:sz w:val="22"/>
                <w:szCs w:val="22"/>
              </w:rPr>
              <w:t>.</w:t>
            </w:r>
          </w:p>
        </w:tc>
        <w:tc>
          <w:tcPr>
            <w:tcW w:w="3365" w:type="dxa"/>
          </w:tcPr>
          <w:p w14:paraId="00938283" w14:textId="7DECFF5F" w:rsidR="000F1D2A" w:rsidRPr="00C87D3A" w:rsidRDefault="00C3011F" w:rsidP="00C87D3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</w:t>
            </w:r>
            <w:r w:rsidR="00C87D3A"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 harbour</w:t>
            </w:r>
          </w:p>
        </w:tc>
      </w:tr>
      <w:tr w:rsidR="000F1D2A" w:rsidRPr="00542E0F" w14:paraId="2D7DE19F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840"/>
        </w:trPr>
        <w:tc>
          <w:tcPr>
            <w:tcW w:w="3254" w:type="dxa"/>
            <w:gridSpan w:val="3"/>
          </w:tcPr>
          <w:p w14:paraId="02496B48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Au large de</w:t>
            </w:r>
            <w:r w:rsidRPr="00C87D3A">
              <w:rPr>
                <w:rStyle w:val="apple-converted-space"/>
                <w:rFonts w:ascii="Roboto Condensed" w:hAnsi="Roboto Condensed"/>
                <w:sz w:val="22"/>
                <w:szCs w:val="22"/>
              </w:rPr>
              <w:t> </w:t>
            </w:r>
          </w:p>
          <w:p w14:paraId="18D5EC45" w14:textId="4101AAAC" w:rsidR="000F1D2A" w:rsidRPr="00C87D3A" w:rsidRDefault="001539BD" w:rsidP="001539BD">
            <w:pPr>
              <w:pStyle w:val="Listepuces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61D5C8DD" w14:textId="1C1505A1" w:rsidR="000F1D2A" w:rsidRPr="00C87D3A" w:rsidRDefault="00EF5F9D" w:rsidP="00F179C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Q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 xml:space="preserve">uand on dit qu’un bateau 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est au large d’une mer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, on veut dire qu’il est en haute mer.</w:t>
            </w:r>
          </w:p>
        </w:tc>
        <w:tc>
          <w:tcPr>
            <w:tcW w:w="3365" w:type="dxa"/>
          </w:tcPr>
          <w:p w14:paraId="6187B028" w14:textId="1AFDC9D9" w:rsidR="000F1D2A" w:rsidRPr="00C87D3A" w:rsidRDefault="00C87D3A" w:rsidP="00C3011F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off</w:t>
            </w:r>
          </w:p>
        </w:tc>
      </w:tr>
      <w:tr w:rsidR="000F1D2A" w:rsidRPr="00542E0F" w14:paraId="3CBEA0AF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1099"/>
        </w:trPr>
        <w:tc>
          <w:tcPr>
            <w:tcW w:w="3254" w:type="dxa"/>
            <w:gridSpan w:val="3"/>
          </w:tcPr>
          <w:p w14:paraId="0E902BF9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La traversée</w:t>
            </w:r>
          </w:p>
          <w:p w14:paraId="51456A9A" w14:textId="099EB910" w:rsidR="000F1D2A" w:rsidRPr="00C87D3A" w:rsidRDefault="001539BD" w:rsidP="001539BD">
            <w:pPr>
              <w:pStyle w:val="Listepuces"/>
              <w:numPr>
                <w:ilvl w:val="0"/>
                <w:numId w:val="0"/>
              </w:numPr>
              <w:tabs>
                <w:tab w:val="left" w:pos="2461"/>
              </w:tabs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6F17679D" w14:textId="3DF0888E" w:rsidR="000F1D2A" w:rsidRPr="00290291" w:rsidRDefault="00EF5F9D" w:rsidP="00F179C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’est l’action de traverser une mer ou un océan, d’aller d’un côté à l’autre.</w:t>
            </w:r>
          </w:p>
        </w:tc>
        <w:tc>
          <w:tcPr>
            <w:tcW w:w="3365" w:type="dxa"/>
          </w:tcPr>
          <w:p w14:paraId="6FEEF1C9" w14:textId="3912F3A0" w:rsidR="000F1D2A" w:rsidRPr="00C87D3A" w:rsidRDefault="00C87D3A" w:rsidP="00276055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 crossing</w:t>
            </w:r>
          </w:p>
        </w:tc>
      </w:tr>
      <w:tr w:rsidR="000F1D2A" w:rsidRPr="00542E0F" w14:paraId="7174999C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999"/>
        </w:trPr>
        <w:tc>
          <w:tcPr>
            <w:tcW w:w="3254" w:type="dxa"/>
            <w:gridSpan w:val="3"/>
          </w:tcPr>
          <w:p w14:paraId="3AE0A6E1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Ne pas vouloir entendre parler de (verbe/expression)</w:t>
            </w:r>
          </w:p>
          <w:p w14:paraId="78272C5E" w14:textId="576EC833" w:rsidR="000F1D2A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11DE0757" w14:textId="33F6FFEE" w:rsidR="000F1D2A" w:rsidRPr="00C87D3A" w:rsidRDefault="00EF5F9D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F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aire un rejet de quelque chose ou de quelqu’un, au point qu’on ne peut pas supporter qu’on nous en parler.</w:t>
            </w:r>
          </w:p>
        </w:tc>
        <w:tc>
          <w:tcPr>
            <w:tcW w:w="3365" w:type="dxa"/>
          </w:tcPr>
          <w:p w14:paraId="0DCC4B62" w14:textId="11A2E199" w:rsidR="000F1D2A" w:rsidRPr="00C87D3A" w:rsidRDefault="000F1D2A" w:rsidP="004F6D62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</w:p>
        </w:tc>
      </w:tr>
      <w:tr w:rsidR="000F1D2A" w:rsidRPr="00542E0F" w14:paraId="5B8A0638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840"/>
        </w:trPr>
        <w:tc>
          <w:tcPr>
            <w:tcW w:w="3254" w:type="dxa"/>
            <w:gridSpan w:val="3"/>
          </w:tcPr>
          <w:p w14:paraId="61E8ED82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De justesse</w:t>
            </w:r>
          </w:p>
          <w:p w14:paraId="2135D98E" w14:textId="3ECDCD90" w:rsidR="000F1D2A" w:rsidRPr="00C87D3A" w:rsidRDefault="001539BD" w:rsidP="001539BD">
            <w:pPr>
              <w:pStyle w:val="Listepuces"/>
              <w:numPr>
                <w:ilvl w:val="0"/>
                <w:numId w:val="0"/>
              </w:numPr>
              <w:spacing w:before="0" w:line="276" w:lineRule="auto"/>
              <w:ind w:left="936" w:hanging="360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29E7D502" w14:textId="139373E9" w:rsidR="000F1D2A" w:rsidRPr="00C87D3A" w:rsidRDefault="00EF5F9D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D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 xml:space="preserve">e peu, d’une toute petite marge. “Ça aurait presque pu passer/Ça passe tout juste”. Par exemple, on 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lastRenderedPageBreak/>
              <w:t>peut dire : “Je rentre de justesse dans ma robe de mariée, il ne faut pas que je prenne un seul kilo”.</w:t>
            </w:r>
          </w:p>
        </w:tc>
        <w:tc>
          <w:tcPr>
            <w:tcW w:w="3365" w:type="dxa"/>
          </w:tcPr>
          <w:p w14:paraId="3DE37EF3" w14:textId="55E82A6A" w:rsidR="000F1D2A" w:rsidRPr="00C87D3A" w:rsidRDefault="00C87D3A" w:rsidP="00ED0EAE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lastRenderedPageBreak/>
              <w:t>Barely</w:t>
            </w:r>
          </w:p>
        </w:tc>
      </w:tr>
      <w:tr w:rsidR="00276055" w:rsidRPr="00542E0F" w14:paraId="302CE401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917"/>
        </w:trPr>
        <w:tc>
          <w:tcPr>
            <w:tcW w:w="3254" w:type="dxa"/>
            <w:gridSpan w:val="3"/>
          </w:tcPr>
          <w:p w14:paraId="10F5B148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lastRenderedPageBreak/>
              <w:t>Apaiser les tensions</w:t>
            </w:r>
          </w:p>
          <w:p w14:paraId="591D794B" w14:textId="3C9EDEB7" w:rsidR="00276055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5AC3221D" w14:textId="17DC8123" w:rsidR="00276055" w:rsidRPr="00290291" w:rsidRDefault="00EF5F9D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F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aire diminuer l’énervement autour d’un sujet, essayer que les gens soient moins énervés.</w:t>
            </w:r>
          </w:p>
        </w:tc>
        <w:tc>
          <w:tcPr>
            <w:tcW w:w="3365" w:type="dxa"/>
          </w:tcPr>
          <w:p w14:paraId="0B0093A5" w14:textId="6AE2754D" w:rsidR="00276055" w:rsidRPr="00C87D3A" w:rsidRDefault="00C87D3A" w:rsidP="00600A22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To calm tensions down</w:t>
            </w:r>
          </w:p>
        </w:tc>
      </w:tr>
      <w:tr w:rsidR="000F1D2A" w:rsidRPr="00542E0F" w14:paraId="2BF3C3CE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512"/>
        </w:trPr>
        <w:tc>
          <w:tcPr>
            <w:tcW w:w="3254" w:type="dxa"/>
            <w:gridSpan w:val="3"/>
          </w:tcPr>
          <w:p w14:paraId="53DB9B76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Le collègue</w:t>
            </w:r>
          </w:p>
          <w:p w14:paraId="4533C3A5" w14:textId="2AE7D217" w:rsidR="000F1D2A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6DE55D24" w14:textId="1D22FDE3" w:rsidR="000F1D2A" w:rsidRPr="00C87D3A" w:rsidRDefault="00EF5F9D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’est une personne avec laquelle on travaille dans son entreprise.</w:t>
            </w:r>
          </w:p>
        </w:tc>
        <w:tc>
          <w:tcPr>
            <w:tcW w:w="3365" w:type="dxa"/>
          </w:tcPr>
          <w:p w14:paraId="133323DE" w14:textId="598CDD53" w:rsidR="000F1D2A" w:rsidRPr="00C87D3A" w:rsidRDefault="00ED0EAE" w:rsidP="00C3011F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C87D3A"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colleague</w:t>
            </w:r>
          </w:p>
        </w:tc>
      </w:tr>
      <w:tr w:rsidR="000F1D2A" w:rsidRPr="00542E0F" w14:paraId="272459AB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498"/>
        </w:trPr>
        <w:tc>
          <w:tcPr>
            <w:tcW w:w="3254" w:type="dxa"/>
            <w:gridSpan w:val="3"/>
          </w:tcPr>
          <w:p w14:paraId="41AB8C9A" w14:textId="7257C8D4" w:rsidR="000F1D2A" w:rsidRPr="00C87D3A" w:rsidRDefault="0075350B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Le deuil</w:t>
            </w:r>
          </w:p>
        </w:tc>
        <w:tc>
          <w:tcPr>
            <w:tcW w:w="3208" w:type="dxa"/>
          </w:tcPr>
          <w:p w14:paraId="6D3DD6D2" w14:textId="7356386B" w:rsidR="000F1D2A" w:rsidRPr="00C87D3A" w:rsidRDefault="00EF5F9D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 xml:space="preserve">’est la douleur 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qu’on ressent 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quand on perd quelqu’un d’important.</w:t>
            </w:r>
          </w:p>
        </w:tc>
        <w:tc>
          <w:tcPr>
            <w:tcW w:w="3365" w:type="dxa"/>
          </w:tcPr>
          <w:p w14:paraId="66B4170A" w14:textId="6739FD97" w:rsidR="00E71E6E" w:rsidRPr="00C87D3A" w:rsidRDefault="00ED0EAE" w:rsidP="00E71E6E">
            <w:pPr>
              <w:pStyle w:val="Listepuces"/>
              <w:numPr>
                <w:ilvl w:val="0"/>
                <w:numId w:val="0"/>
              </w:numPr>
              <w:spacing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C87D3A"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mourning</w:t>
            </w:r>
          </w:p>
          <w:p w14:paraId="78671F30" w14:textId="31033229" w:rsidR="000F1D2A" w:rsidRPr="00C87D3A" w:rsidRDefault="000F1D2A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</w:p>
        </w:tc>
      </w:tr>
      <w:tr w:rsidR="002B769E" w:rsidRPr="00542E0F" w14:paraId="37A2F7F4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736"/>
        </w:trPr>
        <w:tc>
          <w:tcPr>
            <w:tcW w:w="3254" w:type="dxa"/>
            <w:gridSpan w:val="3"/>
          </w:tcPr>
          <w:p w14:paraId="73099DA3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Offrir</w:t>
            </w:r>
          </w:p>
          <w:p w14:paraId="3890B7E2" w14:textId="788186EA" w:rsidR="002B769E" w:rsidRPr="00C87D3A" w:rsidRDefault="001539BD" w:rsidP="001539BD">
            <w:pPr>
              <w:pStyle w:val="p1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22EB2CE0" w14:textId="65446A09" w:rsidR="002B769E" w:rsidRPr="00C87D3A" w:rsidRDefault="00EF5F9D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D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onner, faire un cadeau.</w:t>
            </w:r>
          </w:p>
        </w:tc>
        <w:tc>
          <w:tcPr>
            <w:tcW w:w="3365" w:type="dxa"/>
          </w:tcPr>
          <w:p w14:paraId="332543B3" w14:textId="5AD65111" w:rsidR="002B769E" w:rsidRPr="00C87D3A" w:rsidRDefault="00C87D3A" w:rsidP="00C3011F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To offer</w:t>
            </w:r>
          </w:p>
        </w:tc>
      </w:tr>
      <w:tr w:rsidR="00BB38DF" w:rsidRPr="00463489" w14:paraId="3CB721A4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387"/>
        </w:trPr>
        <w:tc>
          <w:tcPr>
            <w:tcW w:w="3254" w:type="dxa"/>
            <w:gridSpan w:val="3"/>
          </w:tcPr>
          <w:p w14:paraId="46ACEB30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Faire polémique</w:t>
            </w:r>
          </w:p>
          <w:p w14:paraId="6B2ACD61" w14:textId="72C77A75" w:rsidR="00BB38DF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6415E8F7" w14:textId="5F5AF826" w:rsidR="00BB38DF" w:rsidRPr="00C87D3A" w:rsidRDefault="00EF5F9D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réer du débat, du mécontentement.</w:t>
            </w:r>
          </w:p>
        </w:tc>
        <w:tc>
          <w:tcPr>
            <w:tcW w:w="3365" w:type="dxa"/>
          </w:tcPr>
          <w:p w14:paraId="379726C5" w14:textId="3F5D6AEE" w:rsidR="00BB38DF" w:rsidRPr="00C87D3A" w:rsidRDefault="00C87D3A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To do contreversy</w:t>
            </w:r>
          </w:p>
        </w:tc>
      </w:tr>
      <w:tr w:rsidR="00CC3E83" w:rsidRPr="00542E0F" w14:paraId="65DFD3FB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736"/>
        </w:trPr>
        <w:tc>
          <w:tcPr>
            <w:tcW w:w="3254" w:type="dxa"/>
            <w:gridSpan w:val="3"/>
          </w:tcPr>
          <w:p w14:paraId="369E3B82" w14:textId="7DDC0758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L’opinion publique</w:t>
            </w:r>
          </w:p>
          <w:p w14:paraId="5D26C7B9" w14:textId="194CE948" w:rsidR="002B769E" w:rsidRPr="00C87D3A" w:rsidRDefault="002B769E" w:rsidP="001539BD">
            <w:pPr>
              <w:pStyle w:val="p1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3C8FB0B" w14:textId="264ECA1A" w:rsidR="002B769E" w:rsidRPr="00C87D3A" w:rsidRDefault="00EF5F9D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C’est 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ce que pense la so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ciété, le jugement des citoyens, l’avis de la population.</w:t>
            </w:r>
          </w:p>
        </w:tc>
        <w:tc>
          <w:tcPr>
            <w:tcW w:w="3365" w:type="dxa"/>
          </w:tcPr>
          <w:p w14:paraId="4053B1FB" w14:textId="2FEDA0E3" w:rsidR="002B769E" w:rsidRPr="00C87D3A" w:rsidRDefault="00C87D3A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The public opinion</w:t>
            </w:r>
          </w:p>
        </w:tc>
      </w:tr>
      <w:tr w:rsidR="007F7875" w:rsidRPr="00463489" w14:paraId="5DE4AAC6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736"/>
        </w:trPr>
        <w:tc>
          <w:tcPr>
            <w:tcW w:w="3254" w:type="dxa"/>
            <w:gridSpan w:val="3"/>
          </w:tcPr>
          <w:p w14:paraId="240DF771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Abdiquer (verbe)</w:t>
            </w:r>
            <w:r w:rsidRPr="00C87D3A">
              <w:rPr>
                <w:rStyle w:val="apple-converted-space"/>
                <w:rFonts w:ascii="Roboto Condensed" w:hAnsi="Roboto Condensed"/>
                <w:sz w:val="22"/>
                <w:szCs w:val="22"/>
              </w:rPr>
              <w:t> </w:t>
            </w:r>
          </w:p>
          <w:p w14:paraId="284B42D5" w14:textId="46DA6CBD" w:rsidR="007F7875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0198D829" w14:textId="2692F02C" w:rsidR="00DF4119" w:rsidRPr="00C87D3A" w:rsidRDefault="00EF5F9D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R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enoncer à quelque chose. Ici, à son poste de roi.</w:t>
            </w:r>
          </w:p>
          <w:p w14:paraId="6A4FB7B9" w14:textId="5FA9449B" w:rsidR="007F7875" w:rsidRPr="00C87D3A" w:rsidRDefault="00DF411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365" w:type="dxa"/>
          </w:tcPr>
          <w:p w14:paraId="0F4825F4" w14:textId="0F1EF90F" w:rsidR="007F7875" w:rsidRPr="00C87D3A" w:rsidRDefault="00C87D3A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To abdicate</w:t>
            </w:r>
          </w:p>
        </w:tc>
      </w:tr>
      <w:tr w:rsidR="007F7875" w:rsidRPr="00463489" w14:paraId="0824138F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736"/>
        </w:trPr>
        <w:tc>
          <w:tcPr>
            <w:tcW w:w="3254" w:type="dxa"/>
            <w:gridSpan w:val="3"/>
          </w:tcPr>
          <w:p w14:paraId="47BB39C9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Fils aîné/ fille aînée</w:t>
            </w:r>
          </w:p>
          <w:p w14:paraId="3CF72545" w14:textId="74A4A1DE" w:rsidR="007F7875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5B1A0FDF" w14:textId="25944FBA" w:rsidR="00DF4119" w:rsidRPr="00C87D3A" w:rsidRDefault="00EF5F9D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’enfant le plus âgé de quelqu’un, le premier enfant.</w:t>
            </w:r>
          </w:p>
          <w:p w14:paraId="705D98B0" w14:textId="11DFD4C7" w:rsidR="007F7875" w:rsidRPr="00C87D3A" w:rsidRDefault="00DF411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365" w:type="dxa"/>
          </w:tcPr>
          <w:p w14:paraId="51B782DC" w14:textId="35A183E9" w:rsidR="007F7875" w:rsidRPr="00C87D3A" w:rsidRDefault="00C87D3A" w:rsidP="00C87D3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Eldest son/Eldest daughter</w:t>
            </w:r>
          </w:p>
        </w:tc>
      </w:tr>
      <w:tr w:rsidR="007F7875" w:rsidRPr="00463489" w14:paraId="7908BFE9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736"/>
        </w:trPr>
        <w:tc>
          <w:tcPr>
            <w:tcW w:w="3254" w:type="dxa"/>
            <w:gridSpan w:val="3"/>
          </w:tcPr>
          <w:p w14:paraId="240CA8F6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En faveur de</w:t>
            </w:r>
            <w:r w:rsidRPr="00C87D3A">
              <w:rPr>
                <w:rStyle w:val="apple-converted-space"/>
                <w:rFonts w:ascii="Roboto Condensed" w:hAnsi="Roboto Condensed"/>
                <w:sz w:val="22"/>
                <w:szCs w:val="22"/>
              </w:rPr>
              <w:t> </w:t>
            </w:r>
          </w:p>
          <w:p w14:paraId="60798117" w14:textId="14BA9DF1" w:rsidR="007F7875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305A4572" w14:textId="452D72E4" w:rsidR="007F7875" w:rsidRPr="00C87D3A" w:rsidRDefault="00EF5F9D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Être p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our quelque chose ou pour quelqu’un.</w:t>
            </w:r>
          </w:p>
        </w:tc>
        <w:tc>
          <w:tcPr>
            <w:tcW w:w="3365" w:type="dxa"/>
          </w:tcPr>
          <w:p w14:paraId="1226E415" w14:textId="5EC05F49" w:rsidR="007F7875" w:rsidRPr="00C87D3A" w:rsidRDefault="00C87D3A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In favor of</w:t>
            </w:r>
          </w:p>
        </w:tc>
      </w:tr>
      <w:tr w:rsidR="003C7D0C" w:rsidRPr="00C3011F" w14:paraId="3DA7D333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736"/>
        </w:trPr>
        <w:tc>
          <w:tcPr>
            <w:tcW w:w="3254" w:type="dxa"/>
            <w:gridSpan w:val="3"/>
          </w:tcPr>
          <w:p w14:paraId="07F95FB8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Contraindre / être contraint</w:t>
            </w:r>
          </w:p>
          <w:p w14:paraId="66D45368" w14:textId="04D9B7CA" w:rsidR="003C7D0C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7A90B470" w14:textId="63ADF0A4" w:rsidR="003C7D0C" w:rsidRPr="00C87D3A" w:rsidRDefault="00EF5F9D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O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bliger quelqu’un à faire quelque chose, ne pas lui laisser le choix.</w:t>
            </w:r>
          </w:p>
        </w:tc>
        <w:tc>
          <w:tcPr>
            <w:tcW w:w="3365" w:type="dxa"/>
          </w:tcPr>
          <w:p w14:paraId="1C672FF7" w14:textId="1A42320E" w:rsidR="003C7D0C" w:rsidRPr="00C87D3A" w:rsidRDefault="00C3011F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The injured person/To be wounded</w:t>
            </w:r>
          </w:p>
        </w:tc>
      </w:tr>
      <w:tr w:rsidR="007F7875" w:rsidRPr="00463489" w14:paraId="460568C6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736"/>
        </w:trPr>
        <w:tc>
          <w:tcPr>
            <w:tcW w:w="3254" w:type="dxa"/>
            <w:gridSpan w:val="3"/>
          </w:tcPr>
          <w:p w14:paraId="63D980E4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À l’époque</w:t>
            </w:r>
            <w:r w:rsidRPr="00C87D3A">
              <w:rPr>
                <w:rStyle w:val="apple-converted-space"/>
                <w:rFonts w:ascii="Roboto Condensed" w:hAnsi="Roboto Condensed"/>
                <w:sz w:val="22"/>
                <w:szCs w:val="22"/>
              </w:rPr>
              <w:t> </w:t>
            </w:r>
          </w:p>
          <w:p w14:paraId="19B7BC25" w14:textId="2A328F89" w:rsidR="007F7875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38B9A4B1" w14:textId="4805F11B" w:rsidR="007F7875" w:rsidRPr="00C87D3A" w:rsidRDefault="00EF5F9D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Style w:val="apple-converted-space"/>
                <w:rFonts w:ascii="Roboto Condensed" w:hAnsi="Roboto Condensed"/>
                <w:sz w:val="22"/>
                <w:szCs w:val="22"/>
              </w:rPr>
              <w:t xml:space="preserve">À 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ce moment-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là, au moment où des faits se sont déroulés. On parle aussi souvent de l’époque pour parler d’une période lointaine.</w:t>
            </w:r>
          </w:p>
        </w:tc>
        <w:tc>
          <w:tcPr>
            <w:tcW w:w="3365" w:type="dxa"/>
          </w:tcPr>
          <w:p w14:paraId="44EFFE8E" w14:textId="2A9CCD30" w:rsidR="007F7875" w:rsidRPr="00C87D3A" w:rsidRDefault="00C87D3A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At the time</w:t>
            </w:r>
          </w:p>
        </w:tc>
      </w:tr>
      <w:tr w:rsidR="007F7875" w:rsidRPr="00463489" w14:paraId="3958ED43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736"/>
        </w:trPr>
        <w:tc>
          <w:tcPr>
            <w:tcW w:w="3254" w:type="dxa"/>
            <w:gridSpan w:val="3"/>
          </w:tcPr>
          <w:p w14:paraId="44BD63BF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La paternité</w:t>
            </w:r>
          </w:p>
          <w:p w14:paraId="4AC9BE54" w14:textId="30A87506" w:rsidR="007F7875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208" w:type="dxa"/>
          </w:tcPr>
          <w:p w14:paraId="3897753C" w14:textId="316815C5" w:rsidR="007F7875" w:rsidRPr="00C87D3A" w:rsidRDefault="007B5013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Le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 xml:space="preserve"> fait d’être père, d’être papa d’un enfant.</w:t>
            </w:r>
          </w:p>
        </w:tc>
        <w:tc>
          <w:tcPr>
            <w:tcW w:w="3365" w:type="dxa"/>
          </w:tcPr>
          <w:p w14:paraId="25794BAD" w14:textId="127257C4" w:rsidR="007F7875" w:rsidRPr="00C87D3A" w:rsidRDefault="00C3011F" w:rsidP="00C87D3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C87D3A"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paternity</w:t>
            </w:r>
          </w:p>
        </w:tc>
      </w:tr>
      <w:tr w:rsidR="003C7D0C" w:rsidRPr="00463489" w14:paraId="1A4D40D0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791"/>
        </w:trPr>
        <w:tc>
          <w:tcPr>
            <w:tcW w:w="3254" w:type="dxa"/>
            <w:gridSpan w:val="3"/>
          </w:tcPr>
          <w:p w14:paraId="6B94ED21" w14:textId="77777777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Confidentiel (adjectif)</w:t>
            </w:r>
          </w:p>
          <w:p w14:paraId="3E2E739A" w14:textId="12CA07AB" w:rsidR="003C7D0C" w:rsidRPr="00C87D3A" w:rsidRDefault="003C7D0C" w:rsidP="003C7D0C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715ABCC" w14:textId="0FDD3294" w:rsidR="003C7D0C" w:rsidRPr="00C87D3A" w:rsidRDefault="007B5013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C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’est secret, personne n’est au courant.</w:t>
            </w:r>
          </w:p>
        </w:tc>
        <w:tc>
          <w:tcPr>
            <w:tcW w:w="3365" w:type="dxa"/>
          </w:tcPr>
          <w:p w14:paraId="356C6436" w14:textId="09AC2066" w:rsidR="003C7D0C" w:rsidRPr="00C87D3A" w:rsidRDefault="00C87D3A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Confidential</w:t>
            </w:r>
          </w:p>
        </w:tc>
      </w:tr>
      <w:tr w:rsidR="0075350B" w:rsidRPr="00463489" w14:paraId="4D38B20A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30"/>
        </w:trPr>
        <w:tc>
          <w:tcPr>
            <w:tcW w:w="3254" w:type="dxa"/>
            <w:gridSpan w:val="3"/>
          </w:tcPr>
          <w:p w14:paraId="57F0CE31" w14:textId="31644BFA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La 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liaison</w:t>
            </w:r>
          </w:p>
        </w:tc>
        <w:tc>
          <w:tcPr>
            <w:tcW w:w="3208" w:type="dxa"/>
          </w:tcPr>
          <w:p w14:paraId="4C231880" w14:textId="75C75E04" w:rsidR="0075350B" w:rsidRPr="00290291" w:rsidRDefault="0075350B" w:rsidP="0029029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U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ne relation amoureuse entre deux personnes, souvent un peu tenue 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secrète</w:t>
            </w:r>
            <w:r w:rsidR="00290291">
              <w:rPr>
                <w:rFonts w:ascii="Roboto Condensed" w:hAnsi="Roboto Condensed"/>
                <w:sz w:val="22"/>
                <w:szCs w:val="22"/>
              </w:rPr>
              <w:t>.</w:t>
            </w:r>
          </w:p>
        </w:tc>
        <w:tc>
          <w:tcPr>
            <w:tcW w:w="3365" w:type="dxa"/>
          </w:tcPr>
          <w:p w14:paraId="796FB326" w14:textId="10409286" w:rsidR="0075350B" w:rsidRPr="00C87D3A" w:rsidRDefault="00C87D3A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 affair</w:t>
            </w:r>
          </w:p>
        </w:tc>
      </w:tr>
      <w:tr w:rsidR="0075350B" w:rsidRPr="00463489" w14:paraId="1B95BA3B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778"/>
        </w:trPr>
        <w:tc>
          <w:tcPr>
            <w:tcW w:w="3254" w:type="dxa"/>
            <w:gridSpan w:val="3"/>
          </w:tcPr>
          <w:p w14:paraId="45134577" w14:textId="67B1EB35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Le demi-frère, la 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demi-sœur</w:t>
            </w:r>
          </w:p>
          <w:p w14:paraId="65FACE38" w14:textId="77777777" w:rsidR="0075350B" w:rsidRPr="00C87D3A" w:rsidRDefault="0075350B" w:rsidP="0075350B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879FA7F" w14:textId="5BBB8418" w:rsidR="0075350B" w:rsidRPr="00C87D3A" w:rsidRDefault="0075350B" w:rsidP="00C87D3A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N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otre frère ou notre </w:t>
            </w:r>
            <w:r w:rsidR="00DF4119" w:rsidRPr="00C87D3A">
              <w:rPr>
                <w:rFonts w:ascii="Roboto Condensed" w:hAnsi="Roboto Condensed"/>
                <w:sz w:val="22"/>
                <w:szCs w:val="22"/>
              </w:rPr>
              <w:t>sœur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avec qui on n’a qu’un seul parent en commun. On partage une mère ou un père.</w:t>
            </w:r>
          </w:p>
        </w:tc>
        <w:tc>
          <w:tcPr>
            <w:tcW w:w="3365" w:type="dxa"/>
          </w:tcPr>
          <w:p w14:paraId="3A8BADC2" w14:textId="1AEF064B" w:rsidR="0075350B" w:rsidRPr="00C87D3A" w:rsidRDefault="00C87D3A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 stepbrother, the stepsister</w:t>
            </w:r>
          </w:p>
        </w:tc>
      </w:tr>
      <w:tr w:rsidR="0075350B" w:rsidRPr="00463489" w14:paraId="1193232D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735"/>
        </w:trPr>
        <w:tc>
          <w:tcPr>
            <w:tcW w:w="3254" w:type="dxa"/>
            <w:gridSpan w:val="3"/>
          </w:tcPr>
          <w:p w14:paraId="7DA17A36" w14:textId="79059720" w:rsidR="0075350B" w:rsidRPr="00C87D3A" w:rsidRDefault="00290291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lastRenderedPageBreak/>
              <w:t>L’héritage</w:t>
            </w:r>
          </w:p>
        </w:tc>
        <w:tc>
          <w:tcPr>
            <w:tcW w:w="3208" w:type="dxa"/>
          </w:tcPr>
          <w:p w14:paraId="36DA6ED7" w14:textId="6683B031" w:rsidR="0075350B" w:rsidRPr="00290291" w:rsidRDefault="0075350B" w:rsidP="0029029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’argent et le patrimoine que quelqu’un laisse quand il décède.</w:t>
            </w:r>
            <w:bookmarkStart w:id="0" w:name="_GoBack"/>
            <w:bookmarkEnd w:id="0"/>
          </w:p>
        </w:tc>
        <w:tc>
          <w:tcPr>
            <w:tcW w:w="3365" w:type="dxa"/>
          </w:tcPr>
          <w:p w14:paraId="74DB0671" w14:textId="5ED11EA5" w:rsidR="0075350B" w:rsidRPr="00C87D3A" w:rsidRDefault="00C87D3A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 legacy</w:t>
            </w:r>
          </w:p>
        </w:tc>
      </w:tr>
      <w:tr w:rsidR="0075350B" w:rsidRPr="00463489" w14:paraId="352986E7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0" w:type="dxa"/>
          </w:tblCellMar>
        </w:tblPrEx>
        <w:trPr>
          <w:gridAfter w:val="1"/>
          <w:wAfter w:w="10" w:type="dxa"/>
          <w:trHeight w:val="735"/>
        </w:trPr>
        <w:tc>
          <w:tcPr>
            <w:tcW w:w="3254" w:type="dxa"/>
            <w:gridSpan w:val="3"/>
          </w:tcPr>
          <w:p w14:paraId="6D7D8A6B" w14:textId="2E5E4E74" w:rsidR="0075350B" w:rsidRPr="00C87D3A" w:rsidRDefault="0075350B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La fortune</w:t>
            </w:r>
          </w:p>
        </w:tc>
        <w:tc>
          <w:tcPr>
            <w:tcW w:w="3208" w:type="dxa"/>
          </w:tcPr>
          <w:p w14:paraId="0434144D" w14:textId="3ED28C54" w:rsidR="0075350B" w:rsidRPr="00C87D3A" w:rsidRDefault="0075350B" w:rsidP="00C87D3A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sz w:val="22"/>
                <w:szCs w:val="22"/>
              </w:rPr>
              <w:t>L</w:t>
            </w:r>
            <w:r w:rsidR="00290291">
              <w:rPr>
                <w:rFonts w:ascii="Roboto Condensed" w:hAnsi="Roboto Condensed"/>
                <w:sz w:val="22"/>
                <w:szCs w:val="22"/>
              </w:rPr>
              <w:t>a riches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>se</w:t>
            </w:r>
            <w:r w:rsidRPr="00C87D3A">
              <w:rPr>
                <w:rFonts w:ascii="Roboto Condensed" w:hAnsi="Roboto Condensed"/>
                <w:sz w:val="22"/>
                <w:szCs w:val="22"/>
              </w:rPr>
              <w:t xml:space="preserve"> de quelqu’un.</w:t>
            </w:r>
          </w:p>
        </w:tc>
        <w:tc>
          <w:tcPr>
            <w:tcW w:w="3365" w:type="dxa"/>
          </w:tcPr>
          <w:p w14:paraId="5CFB70F6" w14:textId="5DD07E4E" w:rsidR="0075350B" w:rsidRPr="00C87D3A" w:rsidRDefault="00C87D3A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C87D3A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 wealth</w:t>
            </w:r>
          </w:p>
        </w:tc>
      </w:tr>
    </w:tbl>
    <w:p w14:paraId="0ABAE0DE" w14:textId="77777777" w:rsidR="00FB5A72" w:rsidRPr="00542E0F" w:rsidRDefault="00FB5A72" w:rsidP="00FB5A72">
      <w:pPr>
        <w:tabs>
          <w:tab w:val="left" w:pos="8420"/>
        </w:tabs>
        <w:rPr>
          <w:rFonts w:ascii="Roboto Condensed" w:hAnsi="Roboto Condensed"/>
          <w:color w:val="000000" w:themeColor="text1"/>
          <w:sz w:val="22"/>
          <w:szCs w:val="22"/>
        </w:rPr>
      </w:pPr>
    </w:p>
    <w:sectPr w:rsidR="00FB5A72" w:rsidRPr="00542E0F" w:rsidSect="00FB5A72">
      <w:footerReference w:type="default" r:id="rId9"/>
      <w:headerReference w:type="first" r:id="rId10"/>
      <w:footerReference w:type="first" r:id="rId11"/>
      <w:pgSz w:w="11907" w:h="16839" w:code="9"/>
      <w:pgMar w:top="567" w:right="1009" w:bottom="1440" w:left="1009" w:header="283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CBB08" w14:textId="77777777" w:rsidR="00CA49C6" w:rsidRDefault="00CA49C6">
      <w:r>
        <w:separator/>
      </w:r>
    </w:p>
    <w:p w14:paraId="6E4006AF" w14:textId="77777777" w:rsidR="00CA49C6" w:rsidRDefault="00CA49C6"/>
  </w:endnote>
  <w:endnote w:type="continuationSeparator" w:id="0">
    <w:p w14:paraId="15969CE1" w14:textId="77777777" w:rsidR="00CA49C6" w:rsidRDefault="00CA49C6">
      <w:r>
        <w:continuationSeparator/>
      </w:r>
    </w:p>
    <w:p w14:paraId="4E0D1BEF" w14:textId="77777777" w:rsidR="00CA49C6" w:rsidRDefault="00CA4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Roboto Condensed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97474" w14:textId="607245D0" w:rsidR="0081161F" w:rsidRPr="00554A85" w:rsidRDefault="00554A85" w:rsidP="00554A85">
    <w:pPr>
      <w:pStyle w:val="Pieddepage"/>
      <w:jc w:val="center"/>
      <w:rPr>
        <w:rFonts w:ascii="Roboto Condensed" w:hAnsi="Roboto Condensed"/>
        <w:sz w:val="28"/>
        <w:szCs w:val="28"/>
      </w:rPr>
    </w:pPr>
    <w:r>
      <w:tab/>
    </w:r>
    <w:r w:rsidRPr="00554A85">
      <w:rPr>
        <w:rFonts w:ascii="Roboto Condensed" w:hAnsi="Roboto Condensed"/>
        <w:sz w:val="28"/>
        <w:szCs w:val="28"/>
      </w:rPr>
      <w:t>HelloFrench – Liste de vocabulaire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0ECD2" w14:textId="1D47CE10" w:rsidR="0081161F" w:rsidRPr="00554A85" w:rsidRDefault="0081161F" w:rsidP="00554A85">
    <w:pPr>
      <w:pStyle w:val="Pieddepage"/>
      <w:jc w:val="center"/>
      <w:rPr>
        <w:rFonts w:ascii="Roboto Condensed" w:hAnsi="Roboto Condensed"/>
        <w:sz w:val="28"/>
        <w:szCs w:val="28"/>
      </w:rPr>
    </w:pPr>
    <w:r w:rsidRPr="00554A85">
      <w:rPr>
        <w:rFonts w:ascii="Roboto Condensed" w:hAnsi="Roboto Condensed"/>
        <w:sz w:val="28"/>
        <w:szCs w:val="28"/>
      </w:rPr>
      <w:t>HelloFrench – Liste de vocabulaire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C0863" w14:textId="77777777" w:rsidR="00CA49C6" w:rsidRDefault="00CA49C6">
      <w:r>
        <w:separator/>
      </w:r>
    </w:p>
    <w:p w14:paraId="134A9BDA" w14:textId="77777777" w:rsidR="00CA49C6" w:rsidRDefault="00CA49C6"/>
  </w:footnote>
  <w:footnote w:type="continuationSeparator" w:id="0">
    <w:p w14:paraId="19080996" w14:textId="77777777" w:rsidR="00CA49C6" w:rsidRDefault="00CA49C6">
      <w:r>
        <w:continuationSeparator/>
      </w:r>
    </w:p>
    <w:p w14:paraId="64647776" w14:textId="77777777" w:rsidR="00CA49C6" w:rsidRDefault="00CA49C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CAE79" w14:textId="2162D175" w:rsidR="004F5201" w:rsidRDefault="004F5201">
    <w:pPr>
      <w:pStyle w:val="En-tte"/>
    </w:pPr>
  </w:p>
  <w:p w14:paraId="17C6A785" w14:textId="77777777" w:rsidR="004F5201" w:rsidRDefault="004F5201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>
    <w:nsid w:val="FFFFFF89"/>
    <w:multiLevelType w:val="singleLevel"/>
    <w:tmpl w:val="DD8608E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4B5103"/>
    <w:multiLevelType w:val="hybridMultilevel"/>
    <w:tmpl w:val="AD0AC416"/>
    <w:lvl w:ilvl="0" w:tplc="1A6C1D10">
      <w:start w:val="1"/>
      <w:numFmt w:val="decimal"/>
      <w:pStyle w:val="Listenumros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61C5D"/>
    <w:multiLevelType w:val="hybridMultilevel"/>
    <w:tmpl w:val="9F4A8688"/>
    <w:lvl w:ilvl="0" w:tplc="ABE84DA8">
      <w:start w:val="1"/>
      <w:numFmt w:val="bullet"/>
      <w:pStyle w:val="Listepuces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87"/>
    <w:rsid w:val="00016365"/>
    <w:rsid w:val="00063A75"/>
    <w:rsid w:val="00087243"/>
    <w:rsid w:val="000F1D2A"/>
    <w:rsid w:val="000F4687"/>
    <w:rsid w:val="001539BD"/>
    <w:rsid w:val="001B3BF0"/>
    <w:rsid w:val="002641AE"/>
    <w:rsid w:val="00276055"/>
    <w:rsid w:val="00290291"/>
    <w:rsid w:val="002B769E"/>
    <w:rsid w:val="003118F6"/>
    <w:rsid w:val="00331EFB"/>
    <w:rsid w:val="00332470"/>
    <w:rsid w:val="003521E5"/>
    <w:rsid w:val="00364179"/>
    <w:rsid w:val="0037048B"/>
    <w:rsid w:val="00395397"/>
    <w:rsid w:val="003B51CA"/>
    <w:rsid w:val="003C7D0C"/>
    <w:rsid w:val="004179D1"/>
    <w:rsid w:val="00463489"/>
    <w:rsid w:val="004A4A0C"/>
    <w:rsid w:val="004E555E"/>
    <w:rsid w:val="004F5201"/>
    <w:rsid w:val="004F6D62"/>
    <w:rsid w:val="00542E0F"/>
    <w:rsid w:val="00554A85"/>
    <w:rsid w:val="005B7978"/>
    <w:rsid w:val="005D74FD"/>
    <w:rsid w:val="00600A22"/>
    <w:rsid w:val="0069233F"/>
    <w:rsid w:val="006A2B34"/>
    <w:rsid w:val="006C0723"/>
    <w:rsid w:val="006F23E1"/>
    <w:rsid w:val="00700BC0"/>
    <w:rsid w:val="00715D0C"/>
    <w:rsid w:val="00726B84"/>
    <w:rsid w:val="0075350B"/>
    <w:rsid w:val="007B0FE6"/>
    <w:rsid w:val="007B5013"/>
    <w:rsid w:val="007D5350"/>
    <w:rsid w:val="007F5FD2"/>
    <w:rsid w:val="007F7875"/>
    <w:rsid w:val="0081161F"/>
    <w:rsid w:val="008121AC"/>
    <w:rsid w:val="00834C57"/>
    <w:rsid w:val="0085314A"/>
    <w:rsid w:val="00860E06"/>
    <w:rsid w:val="00876B6D"/>
    <w:rsid w:val="008845EC"/>
    <w:rsid w:val="008D2BDD"/>
    <w:rsid w:val="00970576"/>
    <w:rsid w:val="009961DD"/>
    <w:rsid w:val="009A0D25"/>
    <w:rsid w:val="009A60D6"/>
    <w:rsid w:val="009C41DE"/>
    <w:rsid w:val="009E7AD8"/>
    <w:rsid w:val="00A07C85"/>
    <w:rsid w:val="00B90D32"/>
    <w:rsid w:val="00B92B46"/>
    <w:rsid w:val="00BA644B"/>
    <w:rsid w:val="00BB38DF"/>
    <w:rsid w:val="00BC48E4"/>
    <w:rsid w:val="00C3011F"/>
    <w:rsid w:val="00C87D3A"/>
    <w:rsid w:val="00CA49C6"/>
    <w:rsid w:val="00CC3E83"/>
    <w:rsid w:val="00CD58E0"/>
    <w:rsid w:val="00D20BA5"/>
    <w:rsid w:val="00DF4119"/>
    <w:rsid w:val="00E14077"/>
    <w:rsid w:val="00E71E6E"/>
    <w:rsid w:val="00EC505A"/>
    <w:rsid w:val="00ED0EAE"/>
    <w:rsid w:val="00ED20C2"/>
    <w:rsid w:val="00EF5F9D"/>
    <w:rsid w:val="00F10348"/>
    <w:rsid w:val="00F179C1"/>
    <w:rsid w:val="00F87483"/>
    <w:rsid w:val="00FB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2357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fr-FR" w:eastAsia="ja-JP" w:bidi="fr-FR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1E6E"/>
    <w:pPr>
      <w:spacing w:before="0" w:after="0" w:line="240" w:lineRule="auto"/>
    </w:pPr>
    <w:rPr>
      <w:rFonts w:ascii="Times New Roman" w:hAnsi="Times New Roman" w:cs="Times New Roman"/>
      <w:color w:val="auto"/>
      <w:lang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320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  <w:lang w:eastAsia="ja-JP" w:bidi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200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  <w:lang w:eastAsia="ja-JP" w:bidi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240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  <w:lang w:eastAsia="ja-JP" w:bidi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line="360" w:lineRule="auto"/>
      <w:outlineLvl w:val="5"/>
    </w:pPr>
    <w:rPr>
      <w:rFonts w:asciiTheme="majorHAnsi" w:eastAsiaTheme="majorEastAsia" w:hAnsiTheme="majorHAnsi" w:cstheme="majorBidi"/>
      <w:color w:val="0072C6" w:themeColor="accent1"/>
      <w:lang w:eastAsia="ja-JP" w:bidi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160" w:after="180"/>
      <w:outlineLvl w:val="6"/>
    </w:pPr>
    <w:rPr>
      <w:rFonts w:asciiTheme="majorHAnsi" w:eastAsiaTheme="majorEastAsia" w:hAnsiTheme="majorHAnsi" w:cstheme="majorBidi"/>
      <w:i/>
      <w:iCs/>
      <w:color w:val="7F7F7F" w:themeColor="text1" w:themeTint="80"/>
      <w:spacing w:val="14"/>
      <w:lang w:eastAsia="ja-JP" w:bidi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160" w:after="180"/>
      <w:outlineLvl w:val="7"/>
    </w:pPr>
    <w:rPr>
      <w:rFonts w:asciiTheme="majorHAnsi" w:eastAsiaTheme="majorEastAsia" w:hAnsiTheme="majorHAnsi" w:cstheme="majorBidi"/>
      <w:color w:val="7F7F7F" w:themeColor="text1" w:themeTint="80"/>
      <w:spacing w:val="14"/>
      <w:sz w:val="26"/>
      <w:szCs w:val="21"/>
      <w:lang w:eastAsia="ja-JP" w:bidi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160" w:after="180"/>
      <w:outlineLvl w:val="8"/>
    </w:pPr>
    <w:rPr>
      <w:rFonts w:asciiTheme="majorHAnsi" w:eastAsiaTheme="majorEastAsia" w:hAnsiTheme="majorHAnsi" w:cstheme="majorBidi"/>
      <w:i/>
      <w:iCs/>
      <w:color w:val="7F7F7F" w:themeColor="text1" w:themeTint="80"/>
      <w:spacing w:val="14"/>
      <w:sz w:val="26"/>
      <w:szCs w:val="21"/>
      <w:lang w:eastAsia="ja-JP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Liste3-Accentuation1">
    <w:name w:val="List Table 3 Accent 1"/>
    <w:basedOn w:val="TableauNormal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  <w:lang w:eastAsia="ja-JP" w:bidi="fr-FR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720"/>
      <w:contextualSpacing/>
    </w:pPr>
    <w:rPr>
      <w:rFonts w:asciiTheme="minorHAnsi" w:eastAsiaTheme="minorEastAsia" w:hAnsiTheme="minorHAnsi" w:cstheme="minorBidi"/>
      <w:caps/>
      <w:color w:val="7F7F7F" w:themeColor="text1" w:themeTint="80"/>
      <w:sz w:val="40"/>
      <w:szCs w:val="22"/>
      <w:lang w:eastAsia="ja-JP" w:bidi="fr-FR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epuces">
    <w:name w:val="List Bullet"/>
    <w:basedOn w:val="Normal"/>
    <w:uiPriority w:val="31"/>
    <w:qFormat/>
    <w:pPr>
      <w:numPr>
        <w:numId w:val="8"/>
      </w:numPr>
      <w:spacing w:before="160" w:after="320" w:line="360" w:lineRule="auto"/>
      <w:contextualSpacing/>
    </w:pPr>
    <w:rPr>
      <w:rFonts w:asciiTheme="minorHAnsi" w:hAnsiTheme="minorHAnsi" w:cstheme="minorBidi"/>
      <w:color w:val="7F7F7F" w:themeColor="text1" w:themeTint="80"/>
      <w:lang w:eastAsia="ja-JP" w:bidi="fr-FR"/>
    </w:rPr>
  </w:style>
  <w:style w:type="paragraph" w:styleId="En-tte">
    <w:name w:val="header"/>
    <w:basedOn w:val="Normal"/>
    <w:link w:val="En-tteCar"/>
    <w:uiPriority w:val="99"/>
    <w:unhideWhenUsed/>
    <w:rPr>
      <w:rFonts w:asciiTheme="minorHAnsi" w:hAnsiTheme="minorHAnsi" w:cstheme="minorBidi"/>
      <w:color w:val="7F7F7F" w:themeColor="text1" w:themeTint="80"/>
      <w:lang w:eastAsia="ja-JP" w:bidi="fr-FR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 w:cstheme="minorBidi"/>
      <w:i/>
      <w:iCs/>
      <w:color w:val="F98723" w:themeColor="accent2"/>
      <w:sz w:val="32"/>
      <w:lang w:eastAsia="ja-JP" w:bidi="fr-FR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oFrench-Hauttableau">
    <w:name w:val="HelloFrench - Haut tableau"/>
    <w:basedOn w:val="TableauNormal"/>
    <w:uiPriority w:val="99"/>
    <w:rsid w:val="000F4687"/>
    <w:pPr>
      <w:spacing w:before="240" w:after="180" w:line="240" w:lineRule="auto"/>
    </w:pPr>
    <w:rPr>
      <w:rFonts w:ascii="Roboto Condensed" w:hAnsi="Roboto Condensed"/>
      <w:b/>
      <w:color w:val="FDF9F7" w:themeColor="background2"/>
    </w:rPr>
    <w:tblPr>
      <w:tblInd w:w="0" w:type="dxa"/>
      <w:tblBorders>
        <w:bottom w:val="single" w:sz="6" w:space="0" w:color="0072C6" w:themeColor="accent1"/>
        <w:insideH w:val="single" w:sz="6" w:space="0" w:color="0072C6" w:themeColor="accent1"/>
      </w:tblBorders>
      <w:tblCellMar>
        <w:top w:w="0" w:type="dxa"/>
        <w:left w:w="230" w:type="dxa"/>
        <w:bottom w:w="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rFonts w:ascii="Roboto Condensed" w:hAnsi="Roboto Condensed"/>
        <w:b/>
        <w:i w:val="0"/>
        <w:color w:val="FDF9F7" w:themeColor="background2"/>
        <w:sz w:val="36"/>
      </w:rPr>
      <w:tblPr/>
      <w:tcPr>
        <w:shd w:val="clear" w:color="auto" w:fill="25377F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aps/>
      <w:sz w:val="40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Emphaseple">
    <w:name w:val="Subtle Emphasis"/>
    <w:basedOn w:val="Policepardfaut"/>
    <w:uiPriority w:val="19"/>
    <w:semiHidden/>
    <w:unhideWhenUsed/>
    <w:qFormat/>
    <w:rPr>
      <w:i/>
      <w:iCs/>
      <w:color w:val="0072C6" w:themeColor="accent1"/>
    </w:rPr>
  </w:style>
  <w:style w:type="character" w:styleId="Emphase">
    <w:name w:val="Emphasis"/>
    <w:basedOn w:val="Policepardfaut"/>
    <w:uiPriority w:val="20"/>
    <w:semiHidden/>
    <w:unhideWhenUsed/>
    <w:qFormat/>
    <w:rPr>
      <w:i/>
      <w:iCs/>
      <w:color w:val="F98723" w:themeColor="accent2"/>
    </w:rPr>
  </w:style>
  <w:style w:type="character" w:styleId="Emphaseintense">
    <w:name w:val="Intense Emphasis"/>
    <w:basedOn w:val="Policepardfaut"/>
    <w:uiPriority w:val="21"/>
    <w:semiHidden/>
    <w:unhideWhenUsed/>
    <w:qFormat/>
    <w:rPr>
      <w:b/>
      <w:i/>
      <w:iCs/>
      <w:color w:val="F98723" w:themeColor="accent2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0072C6" w:themeColor="accent1"/>
    </w:rPr>
  </w:style>
  <w:style w:type="character" w:styleId="Rfrenceple">
    <w:name w:val="Subtle Reference"/>
    <w:basedOn w:val="Policepardfau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Titredelivre">
    <w:name w:val="Book Title"/>
    <w:basedOn w:val="Policepardfau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before="160" w:after="200"/>
    </w:pPr>
    <w:rPr>
      <w:rFonts w:asciiTheme="minorHAnsi" w:hAnsiTheme="minorHAnsi" w:cstheme="minorBidi"/>
      <w:i/>
      <w:iCs/>
      <w:color w:val="7F7F7F" w:themeColor="text1" w:themeTint="80"/>
      <w:sz w:val="20"/>
      <w:szCs w:val="18"/>
      <w:lang w:eastAsia="ja-JP" w:bidi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</w:pPr>
    <w:rPr>
      <w:rFonts w:asciiTheme="minorHAnsi" w:hAnsiTheme="minorHAnsi" w:cstheme="minorBidi"/>
      <w:color w:val="FFFFFF" w:themeColor="background1"/>
      <w:lang w:eastAsia="ja-JP" w:bidi="fr-FR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FFFFFF" w:themeColor="background1"/>
      <w:shd w:val="clear" w:color="auto" w:fill="0072C6" w:themeFill="accent1"/>
    </w:rPr>
  </w:style>
  <w:style w:type="paragraph" w:styleId="Citation">
    <w:name w:val="Quote"/>
    <w:basedOn w:val="Normal"/>
    <w:next w:val="Normal"/>
    <w:link w:val="CitationC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 w:cstheme="minorBidi"/>
      <w:i/>
      <w:iCs/>
      <w:color w:val="0072C6" w:themeColor="accent1"/>
      <w:sz w:val="40"/>
      <w:lang w:eastAsia="ja-JP" w:bidi="fr-FR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enumros">
    <w:name w:val="List Number"/>
    <w:basedOn w:val="Normal"/>
    <w:uiPriority w:val="32"/>
    <w:qFormat/>
    <w:pPr>
      <w:numPr>
        <w:numId w:val="7"/>
      </w:numPr>
      <w:spacing w:before="160" w:after="320" w:line="360" w:lineRule="auto"/>
      <w:contextualSpacing/>
    </w:pPr>
    <w:rPr>
      <w:rFonts w:asciiTheme="minorHAnsi" w:hAnsiTheme="minorHAnsi" w:cstheme="minorBidi"/>
      <w:color w:val="7F7F7F" w:themeColor="text1" w:themeTint="80"/>
      <w:lang w:eastAsia="ja-JP" w:bidi="fr-FR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Sansinterligne">
    <w:name w:val="No Spacing"/>
    <w:uiPriority w:val="1"/>
    <w:qFormat/>
    <w:rsid w:val="0081161F"/>
    <w:pPr>
      <w:spacing w:before="0" w:after="0" w:line="240" w:lineRule="auto"/>
    </w:pPr>
    <w:rPr>
      <w:rFonts w:eastAsiaTheme="minorEastAsia"/>
      <w:color w:val="auto"/>
      <w:sz w:val="22"/>
      <w:szCs w:val="22"/>
      <w:lang w:val="en-US" w:eastAsia="zh-CN" w:bidi="ar-SA"/>
    </w:rPr>
  </w:style>
  <w:style w:type="paragraph" w:customStyle="1" w:styleId="p1">
    <w:name w:val="p1"/>
    <w:basedOn w:val="Normal"/>
    <w:rsid w:val="001B3BF0"/>
    <w:rPr>
      <w:rFonts w:ascii="Helvetica Neue" w:hAnsi="Helvetica Neue"/>
      <w:color w:val="454545"/>
      <w:sz w:val="18"/>
      <w:szCs w:val="18"/>
    </w:rPr>
  </w:style>
  <w:style w:type="character" w:customStyle="1" w:styleId="apple-converted-space">
    <w:name w:val="apple-converted-space"/>
    <w:basedOn w:val="Policepardfaut"/>
    <w:rsid w:val="007F5FD2"/>
  </w:style>
  <w:style w:type="character" w:styleId="Lienhypertexte">
    <w:name w:val="Hyperlink"/>
    <w:basedOn w:val="Policepardfaut"/>
    <w:uiPriority w:val="99"/>
    <w:semiHidden/>
    <w:unhideWhenUsed/>
    <w:rsid w:val="00E71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isabethcrupi/Library/Containers/com.microsoft.Word/Data/Library/Caches/1036/TM10002076/Document%20e&#769;conomique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E98661-6900-FB43-9585-0B131C95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économique.dotx</Template>
  <TotalTime>3</TotalTime>
  <Pages>4</Pages>
  <Words>773</Words>
  <Characters>4254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Crupi</dc:creator>
  <cp:keywords/>
  <dc:description/>
  <cp:lastModifiedBy>Elisabeth Crupi</cp:lastModifiedBy>
  <cp:revision>3</cp:revision>
  <cp:lastPrinted>2020-03-22T11:42:00Z</cp:lastPrinted>
  <dcterms:created xsi:type="dcterms:W3CDTF">2020-03-22T12:44:00Z</dcterms:created>
  <dcterms:modified xsi:type="dcterms:W3CDTF">2020-03-22T12:45:00Z</dcterms:modified>
</cp:coreProperties>
</file>